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2" w:rsidRDefault="00361852">
      <w:pPr>
        <w:spacing w:before="0"/>
        <w:ind w:left="0"/>
        <w:rPr>
          <w:rFonts w:ascii="Arial" w:hAnsi="Arial"/>
          <w:color w:val="000000"/>
          <w:sz w:val="20"/>
        </w:rPr>
      </w:pPr>
    </w:p>
    <w:p w:rsidR="0014473F" w:rsidRPr="0014473F" w:rsidRDefault="0014473F" w:rsidP="0014473F">
      <w:pPr>
        <w:tabs>
          <w:tab w:val="left" w:pos="1134"/>
          <w:tab w:val="left" w:leader="dot" w:pos="1701"/>
          <w:tab w:val="left" w:leader="dot" w:pos="3969"/>
          <w:tab w:val="left" w:leader="dot" w:pos="4536"/>
          <w:tab w:val="left" w:leader="dot" w:pos="5103"/>
          <w:tab w:val="left" w:leader="dot" w:pos="8505"/>
          <w:tab w:val="left" w:leader="dot" w:pos="9639"/>
        </w:tabs>
        <w:spacing w:before="0"/>
        <w:ind w:left="0"/>
        <w:jc w:val="center"/>
        <w:rPr>
          <w:rFonts w:ascii="Arial" w:hAnsi="Arial"/>
          <w:b/>
          <w:smallCaps/>
          <w:color w:val="1F4E7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473F">
        <w:rPr>
          <w:rFonts w:ascii="Arial" w:hAnsi="Arial"/>
          <w:b/>
          <w:smallCaps/>
          <w:color w:val="1F4E7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Réseau d’observation de la production des prairies</w:t>
      </w:r>
    </w:p>
    <w:p w:rsidR="0014473F" w:rsidRPr="0014473F" w:rsidRDefault="00BF7CD1" w:rsidP="0014473F">
      <w:pPr>
        <w:tabs>
          <w:tab w:val="left" w:pos="1134"/>
          <w:tab w:val="left" w:leader="dot" w:pos="1701"/>
          <w:tab w:val="left" w:leader="dot" w:pos="3969"/>
          <w:tab w:val="left" w:leader="dot" w:pos="4536"/>
          <w:tab w:val="left" w:leader="dot" w:pos="5103"/>
          <w:tab w:val="left" w:leader="dot" w:pos="8505"/>
          <w:tab w:val="left" w:leader="dot" w:pos="9639"/>
        </w:tabs>
        <w:spacing w:before="0"/>
        <w:ind w:left="0"/>
        <w:jc w:val="center"/>
        <w:rPr>
          <w:rFonts w:ascii="Arial" w:hAnsi="Arial"/>
          <w:b/>
          <w:smallCaps/>
          <w:color w:val="1F4E7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473F">
        <w:rPr>
          <w:rFonts w:ascii="Arial" w:hAnsi="Arial"/>
          <w:noProof/>
          <w:color w:val="1F4E7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D27500" wp14:editId="6BDF743D">
                <wp:simplePos x="0" y="0"/>
                <wp:positionH relativeFrom="margin">
                  <wp:posOffset>4886642</wp:posOffset>
                </wp:positionH>
                <wp:positionV relativeFrom="page">
                  <wp:posOffset>1056005</wp:posOffset>
                </wp:positionV>
                <wp:extent cx="1416685" cy="682625"/>
                <wp:effectExtent l="2540" t="8255" r="0" b="4445"/>
                <wp:wrapNone/>
                <wp:docPr id="8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685" cy="682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BDD6EE">
                                <a:gamma/>
                                <a:tint val="0"/>
                                <a:invGamma/>
                                <a:alpha val="42000"/>
                              </a:srgbClr>
                            </a:gs>
                            <a:gs pos="100000">
                              <a:srgbClr val="BDD6EE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883" w:rsidRPr="00346707" w:rsidRDefault="003B5883" w:rsidP="00BF7CD1">
                            <w:pPr>
                              <w:spacing w:before="60"/>
                              <w:ind w:left="0"/>
                              <w:jc w:val="center"/>
                              <w:rPr>
                                <w:b/>
                                <w:smallCaps/>
                                <w:color w:val="1F4E79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46707">
                              <w:rPr>
                                <w:b/>
                                <w:smallCaps/>
                                <w:color w:val="1F4E79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Printemps</w:t>
                            </w:r>
                          </w:p>
                          <w:p w:rsidR="003B5883" w:rsidRPr="00346707" w:rsidRDefault="003B5883" w:rsidP="00BF7CD1">
                            <w:pPr>
                              <w:spacing w:before="60"/>
                              <w:ind w:left="0"/>
                              <w:jc w:val="center"/>
                              <w:rPr>
                                <w:b/>
                                <w:smallCaps/>
                                <w:color w:val="1F4E79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46707">
                              <w:rPr>
                                <w:b/>
                                <w:smallCaps/>
                                <w:color w:val="1F4E79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</w:t>
                            </w:r>
                            <w:r w:rsidR="00445136">
                              <w:rPr>
                                <w:b/>
                                <w:smallCaps/>
                                <w:color w:val="1F4E79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27500" id="Ellipse 5" o:spid="_x0000_s1026" style="position:absolute;left:0;text-align:left;margin-left:384.75pt;margin-top:83.15pt;width:111.55pt;height: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" stroked="f" strokecolor="#1f4d78" strokeweight="1.5pt">
                <v:fill opacity="27525f" color2="#bdd6ee" rotate="t" focusposition=".5,.5" focussize="" focus="100%" type="gradientRadial"/>
                <v:stroke joinstyle="miter"/>
                <v:textbox inset="1mm,0,1mm,0">
                  <w:txbxContent>
                    <w:p w:rsidR="003B5883" w:rsidRPr="00346707" w:rsidRDefault="003B5883" w:rsidP="00BF7CD1">
                      <w:pPr>
                        <w:spacing w:before="60"/>
                        <w:ind w:left="0"/>
                        <w:jc w:val="center"/>
                        <w:rPr>
                          <w:b/>
                          <w:smallCaps/>
                          <w:color w:val="1F4E79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46707">
                        <w:rPr>
                          <w:b/>
                          <w:smallCaps/>
                          <w:color w:val="1F4E79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Printemps</w:t>
                      </w:r>
                    </w:p>
                    <w:p w:rsidR="003B5883" w:rsidRPr="00346707" w:rsidRDefault="003B5883" w:rsidP="00BF7CD1">
                      <w:pPr>
                        <w:spacing w:before="60"/>
                        <w:ind w:left="0"/>
                        <w:jc w:val="center"/>
                        <w:rPr>
                          <w:b/>
                          <w:smallCaps/>
                          <w:color w:val="1F4E79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46707">
                        <w:rPr>
                          <w:b/>
                          <w:smallCaps/>
                          <w:color w:val="1F4E79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</w:t>
                      </w:r>
                      <w:r w:rsidR="00445136">
                        <w:rPr>
                          <w:b/>
                          <w:smallCaps/>
                          <w:color w:val="1F4E79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14473F" w:rsidRPr="0014473F">
        <w:rPr>
          <w:rFonts w:ascii="Arial" w:hAnsi="Arial"/>
          <w:b/>
          <w:smallCaps/>
          <w:color w:val="1F4E7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et des cultures fourragères</w:t>
      </w:r>
    </w:p>
    <w:p w:rsidR="0014473F" w:rsidRPr="0014473F" w:rsidRDefault="0014473F" w:rsidP="0014473F">
      <w:pPr>
        <w:spacing w:before="0"/>
        <w:ind w:left="0"/>
        <w:jc w:val="both"/>
        <w:rPr>
          <w:rFonts w:ascii="Arial" w:hAnsi="Arial"/>
          <w:b/>
          <w:color w:val="1F4E79"/>
          <w:sz w:val="24"/>
          <w:szCs w:val="24"/>
        </w:rPr>
      </w:pPr>
    </w:p>
    <w:p w:rsidR="0014473F" w:rsidRPr="0014473F" w:rsidRDefault="0014473F" w:rsidP="0014473F">
      <w:pPr>
        <w:spacing w:before="0"/>
        <w:ind w:left="0"/>
        <w:jc w:val="both"/>
        <w:rPr>
          <w:rFonts w:ascii="Arial" w:hAnsi="Arial"/>
          <w:b/>
          <w:smallCaps/>
          <w:color w:val="1F4E7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473F">
        <w:rPr>
          <w:rFonts w:ascii="Arial" w:hAnsi="Arial"/>
          <w:b/>
          <w:smallCaps/>
          <w:color w:val="1F4E7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Tableaux de préparation pour l’entretien téléphonique</w:t>
      </w:r>
    </w:p>
    <w:p w:rsidR="0014473F" w:rsidRPr="0014473F" w:rsidRDefault="0014473F" w:rsidP="0014473F">
      <w:pPr>
        <w:spacing w:before="0"/>
        <w:ind w:left="0"/>
        <w:jc w:val="both"/>
        <w:rPr>
          <w:rFonts w:ascii="Arial" w:hAnsi="Arial"/>
          <w:smallCaps/>
          <w:color w:val="1F4E7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020" w:firstRow="1" w:lastRow="0" w:firstColumn="0" w:lastColumn="0" w:noHBand="0" w:noVBand="0"/>
      </w:tblPr>
      <w:tblGrid>
        <w:gridCol w:w="6204"/>
        <w:gridCol w:w="3577"/>
      </w:tblGrid>
      <w:tr w:rsidR="0014473F" w:rsidRPr="0014473F" w:rsidTr="00194C23">
        <w:tc>
          <w:tcPr>
            <w:tcW w:w="9781" w:type="dxa"/>
            <w:gridSpan w:val="2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DEEAF6"/>
          </w:tcPr>
          <w:p w:rsidR="0014473F" w:rsidRPr="0014473F" w:rsidRDefault="0014473F" w:rsidP="0014473F">
            <w:pPr>
              <w:keepNext/>
              <w:spacing w:before="60" w:after="60"/>
              <w:ind w:left="0"/>
              <w:outlineLvl w:val="1"/>
              <w:rPr>
                <w:rFonts w:ascii="Arial" w:hAnsi="Arial"/>
                <w:color w:val="1F4E79"/>
                <w:szCs w:val="24"/>
              </w:rPr>
            </w:pPr>
            <w:r w:rsidRPr="0014473F">
              <w:rPr>
                <w:rFonts w:ascii="Arial" w:hAnsi="Arial"/>
                <w:color w:val="1F4E79"/>
                <w:szCs w:val="24"/>
              </w:rPr>
              <w:t xml:space="preserve">0 – </w:t>
            </w:r>
            <w:r w:rsidRPr="0014473F">
              <w:rPr>
                <w:rFonts w:ascii="Arial" w:hAnsi="Arial"/>
                <w:b/>
                <w:color w:val="1F4E79"/>
                <w:szCs w:val="24"/>
              </w:rPr>
              <w:t xml:space="preserve">SAU fourragère </w:t>
            </w:r>
            <w:r w:rsidRPr="0014473F">
              <w:rPr>
                <w:rFonts w:ascii="Arial" w:hAnsi="Arial"/>
                <w:color w:val="1F4E79"/>
                <w:szCs w:val="24"/>
              </w:rPr>
              <w:t xml:space="preserve">– Superficie agricole utilisée de l’exploitation – en ha </w:t>
            </w:r>
          </w:p>
        </w:tc>
      </w:tr>
      <w:tr w:rsidR="0014473F" w:rsidRPr="0014473F" w:rsidTr="00194C23">
        <w:tc>
          <w:tcPr>
            <w:tcW w:w="6204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/>
                <w:color w:val="1F4E79"/>
                <w:sz w:val="18"/>
                <w:szCs w:val="24"/>
              </w:rPr>
            </w:pPr>
            <w:r w:rsidRPr="0014473F">
              <w:rPr>
                <w:rFonts w:ascii="Arial" w:hAnsi="Arial"/>
                <w:color w:val="1F4E79"/>
                <w:sz w:val="18"/>
                <w:szCs w:val="24"/>
              </w:rPr>
              <w:t xml:space="preserve">Surfaces en </w:t>
            </w:r>
            <w:r w:rsidRPr="0014473F">
              <w:rPr>
                <w:rFonts w:ascii="Arial" w:hAnsi="Arial"/>
                <w:b/>
                <w:color w:val="1F4E79"/>
                <w:sz w:val="18"/>
                <w:szCs w:val="24"/>
              </w:rPr>
              <w:t>maïs fourrage</w:t>
            </w:r>
          </w:p>
        </w:tc>
        <w:tc>
          <w:tcPr>
            <w:tcW w:w="3577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/>
                <w:color w:val="1F4E79"/>
                <w:sz w:val="18"/>
                <w:szCs w:val="24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</w:t>
            </w:r>
            <w:r w:rsidRPr="0014473F">
              <w:rPr>
                <w:rFonts w:ascii="Arial" w:hAnsi="Arial"/>
                <w:color w:val="1F4E79"/>
                <w:sz w:val="20"/>
              </w:rPr>
              <w:t xml:space="preserve"> </w:t>
            </w:r>
            <w:r w:rsidRPr="0014473F">
              <w:rPr>
                <w:rFonts w:ascii="Open Sans" w:hAnsi="Open Sans"/>
                <w:color w:val="1F4E79"/>
                <w:sz w:val="20"/>
              </w:rPr>
              <w:t>__ __ __ ha</w:t>
            </w:r>
          </w:p>
        </w:tc>
      </w:tr>
      <w:tr w:rsidR="0014473F" w:rsidRPr="0014473F" w:rsidTr="00194C23">
        <w:tc>
          <w:tcPr>
            <w:tcW w:w="6204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/>
                <w:color w:val="1F4E79"/>
                <w:sz w:val="18"/>
                <w:szCs w:val="24"/>
              </w:rPr>
            </w:pPr>
            <w:r w:rsidRPr="0014473F">
              <w:rPr>
                <w:rFonts w:ascii="Arial" w:hAnsi="Arial"/>
                <w:color w:val="1F4E79"/>
                <w:sz w:val="18"/>
                <w:szCs w:val="24"/>
              </w:rPr>
              <w:t xml:space="preserve">Surfaces en </w:t>
            </w:r>
            <w:r w:rsidRPr="0014473F">
              <w:rPr>
                <w:rFonts w:ascii="Arial" w:hAnsi="Arial"/>
                <w:b/>
                <w:color w:val="1F4E79"/>
                <w:sz w:val="18"/>
                <w:szCs w:val="24"/>
              </w:rPr>
              <w:t>cultures fourragères annuelles</w:t>
            </w:r>
          </w:p>
        </w:tc>
        <w:tc>
          <w:tcPr>
            <w:tcW w:w="3577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/>
                <w:color w:val="1F4E79"/>
                <w:sz w:val="18"/>
                <w:szCs w:val="24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</w:t>
            </w:r>
            <w:r w:rsidRPr="0014473F">
              <w:rPr>
                <w:rFonts w:ascii="Arial" w:hAnsi="Arial"/>
                <w:color w:val="1F4E79"/>
                <w:sz w:val="20"/>
              </w:rPr>
              <w:t xml:space="preserve"> </w:t>
            </w:r>
            <w:r w:rsidRPr="0014473F">
              <w:rPr>
                <w:rFonts w:ascii="Open Sans" w:hAnsi="Open Sans"/>
                <w:color w:val="1F4E79"/>
                <w:sz w:val="20"/>
              </w:rPr>
              <w:t>__ __ __ ha</w:t>
            </w:r>
          </w:p>
        </w:tc>
      </w:tr>
      <w:tr w:rsidR="0014473F" w:rsidRPr="0014473F" w:rsidTr="00194C23">
        <w:trPr>
          <w:trHeight w:val="441"/>
        </w:trPr>
        <w:tc>
          <w:tcPr>
            <w:tcW w:w="6204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/>
                <w:color w:val="1F4E79"/>
                <w:sz w:val="18"/>
                <w:szCs w:val="24"/>
              </w:rPr>
            </w:pPr>
            <w:r w:rsidRPr="0014473F">
              <w:rPr>
                <w:rFonts w:ascii="Arial" w:hAnsi="Arial"/>
                <w:color w:val="1F4E79"/>
                <w:sz w:val="18"/>
                <w:szCs w:val="24"/>
              </w:rPr>
              <w:t xml:space="preserve">Surfaces en </w:t>
            </w:r>
            <w:r w:rsidRPr="0014473F">
              <w:rPr>
                <w:rFonts w:ascii="Arial" w:hAnsi="Arial"/>
                <w:b/>
                <w:color w:val="1F4E79"/>
                <w:sz w:val="18"/>
                <w:szCs w:val="24"/>
              </w:rPr>
              <w:t>prairies artificielles et temporaire</w:t>
            </w:r>
            <w:r w:rsidRPr="0014473F">
              <w:rPr>
                <w:rFonts w:ascii="Arial" w:hAnsi="Arial"/>
                <w:color w:val="1F4E79"/>
                <w:sz w:val="18"/>
                <w:szCs w:val="24"/>
              </w:rPr>
              <w:t>s (moins de 6 ans)</w:t>
            </w:r>
          </w:p>
        </w:tc>
        <w:tc>
          <w:tcPr>
            <w:tcW w:w="3577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/>
                <w:color w:val="1F4E79"/>
                <w:sz w:val="18"/>
                <w:szCs w:val="24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</w:t>
            </w:r>
            <w:r w:rsidRPr="0014473F">
              <w:rPr>
                <w:rFonts w:ascii="Arial" w:hAnsi="Arial"/>
                <w:color w:val="1F4E79"/>
                <w:sz w:val="20"/>
              </w:rPr>
              <w:t xml:space="preserve"> </w:t>
            </w:r>
            <w:r w:rsidRPr="0014473F">
              <w:rPr>
                <w:rFonts w:ascii="Open Sans" w:hAnsi="Open Sans"/>
                <w:color w:val="1F4E79"/>
                <w:sz w:val="20"/>
              </w:rPr>
              <w:t>__ __ __ ha</w:t>
            </w:r>
          </w:p>
        </w:tc>
      </w:tr>
      <w:tr w:rsidR="0014473F" w:rsidRPr="0014473F" w:rsidTr="00194C23">
        <w:trPr>
          <w:trHeight w:val="441"/>
        </w:trPr>
        <w:tc>
          <w:tcPr>
            <w:tcW w:w="6204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/>
                <w:color w:val="1F4E79"/>
                <w:sz w:val="18"/>
                <w:szCs w:val="24"/>
              </w:rPr>
            </w:pPr>
            <w:r w:rsidRPr="0014473F">
              <w:rPr>
                <w:rFonts w:ascii="Arial" w:hAnsi="Arial"/>
                <w:color w:val="1F4E79"/>
                <w:sz w:val="18"/>
                <w:szCs w:val="24"/>
              </w:rPr>
              <w:t xml:space="preserve">Surfaces en </w:t>
            </w:r>
            <w:r w:rsidRPr="0014473F">
              <w:rPr>
                <w:rFonts w:ascii="Arial" w:hAnsi="Arial"/>
                <w:b/>
                <w:color w:val="1F4E79"/>
                <w:sz w:val="18"/>
                <w:szCs w:val="24"/>
              </w:rPr>
              <w:t>prairies permanentes (plus de 6 ans)</w:t>
            </w:r>
          </w:p>
        </w:tc>
        <w:tc>
          <w:tcPr>
            <w:tcW w:w="3577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Open Sans" w:hAnsi="Open Sans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</w:t>
            </w:r>
            <w:r w:rsidRPr="0014473F">
              <w:rPr>
                <w:rFonts w:ascii="Arial" w:hAnsi="Arial"/>
                <w:color w:val="1F4E79"/>
                <w:sz w:val="20"/>
              </w:rPr>
              <w:t xml:space="preserve"> </w:t>
            </w:r>
            <w:r w:rsidRPr="0014473F">
              <w:rPr>
                <w:rFonts w:ascii="Open Sans" w:hAnsi="Open Sans"/>
                <w:color w:val="1F4E79"/>
                <w:sz w:val="20"/>
              </w:rPr>
              <w:t>__ __ __ ha</w:t>
            </w:r>
          </w:p>
        </w:tc>
      </w:tr>
      <w:tr w:rsidR="0014473F" w:rsidRPr="0014473F" w:rsidTr="00194C23">
        <w:trPr>
          <w:trHeight w:val="441"/>
        </w:trPr>
        <w:tc>
          <w:tcPr>
            <w:tcW w:w="6204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/>
                <w:color w:val="1F4E79"/>
                <w:sz w:val="18"/>
                <w:szCs w:val="24"/>
              </w:rPr>
            </w:pPr>
            <w:r w:rsidRPr="0014473F">
              <w:rPr>
                <w:rFonts w:ascii="Arial" w:hAnsi="Arial"/>
                <w:b/>
                <w:color w:val="1F4E79"/>
                <w:sz w:val="18"/>
                <w:szCs w:val="24"/>
              </w:rPr>
              <w:t>SAU totale</w:t>
            </w:r>
            <w:r w:rsidRPr="0014473F">
              <w:rPr>
                <w:rFonts w:ascii="Arial" w:hAnsi="Arial"/>
                <w:color w:val="1F4E79"/>
                <w:sz w:val="18"/>
                <w:szCs w:val="24"/>
              </w:rPr>
              <w:t xml:space="preserve"> de l’exploitation </w:t>
            </w:r>
          </w:p>
        </w:tc>
        <w:tc>
          <w:tcPr>
            <w:tcW w:w="3577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Open Sans" w:hAnsi="Open Sans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</w:t>
            </w:r>
            <w:r w:rsidRPr="0014473F">
              <w:rPr>
                <w:rFonts w:ascii="Arial" w:hAnsi="Arial"/>
                <w:color w:val="1F4E79"/>
                <w:sz w:val="20"/>
              </w:rPr>
              <w:t xml:space="preserve"> </w:t>
            </w:r>
            <w:r w:rsidRPr="0014473F">
              <w:rPr>
                <w:rFonts w:ascii="Open Sans" w:hAnsi="Open Sans"/>
                <w:color w:val="1F4E79"/>
                <w:sz w:val="20"/>
              </w:rPr>
              <w:t>__ __ __ ha</w:t>
            </w:r>
          </w:p>
        </w:tc>
      </w:tr>
    </w:tbl>
    <w:p w:rsidR="00B17EEA" w:rsidRPr="00B17EEA" w:rsidRDefault="00B17EEA" w:rsidP="00B17EEA">
      <w:pPr>
        <w:spacing w:before="0"/>
        <w:ind w:left="181"/>
        <w:rPr>
          <w:color w:val="1F4E79" w:themeColor="accent1" w:themeShade="80"/>
          <w:sz w:val="18"/>
          <w:szCs w:val="18"/>
        </w:rPr>
      </w:pPr>
      <w:r w:rsidRPr="00B17EEA">
        <w:rPr>
          <w:rFonts w:ascii="Open Sans" w:hAnsi="Open Sans"/>
          <w:color w:val="1F4E79" w:themeColor="accent1" w:themeShade="80"/>
          <w:sz w:val="18"/>
          <w:szCs w:val="18"/>
        </w:rPr>
        <w:t xml:space="preserve">Y </w:t>
      </w:r>
      <w:proofErr w:type="spellStart"/>
      <w:r>
        <w:rPr>
          <w:rFonts w:ascii="Open Sans" w:hAnsi="Open Sans"/>
          <w:color w:val="1F4E79" w:themeColor="accent1" w:themeShade="80"/>
          <w:sz w:val="18"/>
          <w:szCs w:val="18"/>
        </w:rPr>
        <w:t>a-</w:t>
      </w:r>
      <w:r w:rsidRPr="00B17EEA">
        <w:rPr>
          <w:rFonts w:ascii="Open Sans" w:hAnsi="Open Sans"/>
          <w:color w:val="1F4E79" w:themeColor="accent1" w:themeShade="80"/>
          <w:sz w:val="18"/>
          <w:szCs w:val="18"/>
        </w:rPr>
        <w:t>t</w:t>
      </w:r>
      <w:r w:rsidRPr="00B17EEA">
        <w:rPr>
          <w:rFonts w:ascii="Open Sans" w:hAnsi="Open Sans"/>
          <w:color w:val="1F4E79" w:themeColor="accent1" w:themeShade="80"/>
          <w:sz w:val="18"/>
          <w:szCs w:val="18"/>
        </w:rPr>
        <w:t>-il</w:t>
      </w:r>
      <w:proofErr w:type="spellEnd"/>
      <w:r w:rsidRPr="00B17EEA">
        <w:rPr>
          <w:rFonts w:ascii="Open Sans" w:hAnsi="Open Sans"/>
          <w:color w:val="1F4E79" w:themeColor="accent1" w:themeShade="80"/>
          <w:sz w:val="18"/>
          <w:szCs w:val="18"/>
        </w:rPr>
        <w:t xml:space="preserve"> des surfaces en herbes exploitées hors SAU (achat herbe sur pied, surfaces prêtées) ? si oui, le</w:t>
      </w:r>
      <w:r>
        <w:rPr>
          <w:rFonts w:ascii="Open Sans" w:hAnsi="Open Sans"/>
          <w:color w:val="1F4E79" w:themeColor="accent1" w:themeShade="80"/>
          <w:sz w:val="18"/>
          <w:szCs w:val="18"/>
        </w:rPr>
        <w:t>s ajouter aux surfaces en herbe</w:t>
      </w:r>
      <w:r w:rsidRPr="00B17EEA">
        <w:rPr>
          <w:rFonts w:ascii="Open Sans" w:hAnsi="Open Sans"/>
          <w:color w:val="1F4E79" w:themeColor="accent1" w:themeShade="80"/>
          <w:sz w:val="18"/>
          <w:szCs w:val="18"/>
        </w:rPr>
        <w:t xml:space="preserve"> et le noter en commentaires</w:t>
      </w:r>
    </w:p>
    <w:p w:rsidR="0014473F" w:rsidRPr="0014473F" w:rsidRDefault="0014473F" w:rsidP="0014473F">
      <w:pPr>
        <w:spacing w:before="0"/>
        <w:ind w:left="0"/>
        <w:jc w:val="both"/>
        <w:rPr>
          <w:rFonts w:ascii="Arial" w:hAnsi="Arial"/>
          <w:b/>
          <w:color w:val="1F4E79"/>
          <w:szCs w:val="22"/>
        </w:rPr>
      </w:pPr>
    </w:p>
    <w:p w:rsidR="0014473F" w:rsidRPr="0014473F" w:rsidRDefault="0014473F" w:rsidP="0014473F">
      <w:pPr>
        <w:spacing w:before="0"/>
        <w:ind w:left="0"/>
        <w:jc w:val="both"/>
        <w:rPr>
          <w:rFonts w:ascii="Arial" w:hAnsi="Arial"/>
          <w:smallCaps/>
          <w:color w:val="1F4E7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473F">
        <w:rPr>
          <w:rFonts w:ascii="Arial" w:hAnsi="Arial"/>
          <w:b/>
          <w:color w:val="1F4E79"/>
          <w:szCs w:val="22"/>
        </w:rPr>
        <w:t>1 -</w:t>
      </w:r>
      <w:r w:rsidR="00B17EEA">
        <w:rPr>
          <w:rFonts w:ascii="Arial" w:hAnsi="Arial"/>
          <w:b/>
          <w:color w:val="1F4E79"/>
          <w:szCs w:val="22"/>
        </w:rPr>
        <w:t xml:space="preserve"> Production récoltée depuis le </w:t>
      </w:r>
      <w:r w:rsidRPr="0014473F">
        <w:rPr>
          <w:rFonts w:ascii="Arial" w:hAnsi="Arial"/>
          <w:b/>
          <w:color w:val="1F4E79"/>
          <w:szCs w:val="22"/>
        </w:rPr>
        <w:t>1</w:t>
      </w:r>
      <w:r w:rsidRPr="0014473F">
        <w:rPr>
          <w:rFonts w:ascii="Arial" w:hAnsi="Arial"/>
          <w:b/>
          <w:color w:val="1F4E79"/>
          <w:szCs w:val="22"/>
          <w:vertAlign w:val="superscript"/>
        </w:rPr>
        <w:t>er</w:t>
      </w:r>
      <w:r w:rsidRPr="0014473F">
        <w:rPr>
          <w:rFonts w:ascii="Arial" w:hAnsi="Arial"/>
          <w:b/>
          <w:color w:val="1F4E79"/>
          <w:szCs w:val="22"/>
        </w:rPr>
        <w:t xml:space="preserve"> janvier.   </w:t>
      </w:r>
      <w:r w:rsidRPr="0014473F">
        <w:rPr>
          <w:rFonts w:ascii="Arial" w:hAnsi="Arial"/>
          <w:smallCaps/>
          <w:color w:val="1F4E7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DATE DE LA DERNIERE COUPE : </w:t>
      </w:r>
      <w:r w:rsidRPr="0014473F">
        <w:rPr>
          <w:rFonts w:ascii="Arial" w:hAnsi="Arial"/>
          <w:smallCaps/>
          <w:color w:val="1F4E79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______/ ______/_202</w:t>
      </w:r>
      <w:r w:rsidR="00445136">
        <w:rPr>
          <w:rFonts w:ascii="Arial" w:hAnsi="Arial"/>
          <w:smallCaps/>
          <w:color w:val="1F4E79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14473F">
        <w:rPr>
          <w:rFonts w:ascii="Arial" w:hAnsi="Arial"/>
          <w:smallCaps/>
          <w:color w:val="1F4E7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4473F" w:rsidRPr="0014473F" w:rsidRDefault="0014473F" w:rsidP="0014473F">
      <w:pPr>
        <w:spacing w:before="0"/>
        <w:ind w:left="0"/>
        <w:jc w:val="both"/>
        <w:rPr>
          <w:rFonts w:ascii="Arial" w:hAnsi="Arial"/>
          <w:smallCaps/>
          <w:color w:val="1F4E79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851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80" w:firstRow="0" w:lastRow="0" w:firstColumn="1" w:lastColumn="0" w:noHBand="0" w:noVBand="0"/>
      </w:tblPr>
      <w:tblGrid>
        <w:gridCol w:w="2764"/>
        <w:gridCol w:w="1984"/>
        <w:gridCol w:w="2410"/>
        <w:gridCol w:w="2693"/>
      </w:tblGrid>
      <w:tr w:rsidR="0014473F" w:rsidRPr="0014473F" w:rsidTr="00194C23">
        <w:tc>
          <w:tcPr>
            <w:tcW w:w="2764" w:type="dxa"/>
            <w:tcBorders>
              <w:top w:val="nil"/>
              <w:left w:val="nil"/>
            </w:tcBorders>
            <w:shd w:val="clear" w:color="auto" w:fill="DEEAF6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/>
                <w:b/>
                <w:bCs/>
                <w:color w:val="1F4E79"/>
                <w:szCs w:val="22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Cs w:val="22"/>
              </w:rPr>
              <w:t>1.1 - FOIN</w:t>
            </w:r>
          </w:p>
        </w:tc>
        <w:tc>
          <w:tcPr>
            <w:tcW w:w="1984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b/>
                <w:bCs/>
                <w:color w:val="1F4E79"/>
                <w:sz w:val="20"/>
              </w:rPr>
              <w:t>Poids moyen des bottes</w:t>
            </w:r>
          </w:p>
        </w:tc>
        <w:tc>
          <w:tcPr>
            <w:tcW w:w="2410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 w:val="20"/>
              </w:rPr>
              <w:t>Nombre de</w:t>
            </w:r>
          </w:p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 w:val="20"/>
              </w:rPr>
              <w:t xml:space="preserve"> Balles / bottes</w:t>
            </w:r>
          </w:p>
        </w:tc>
        <w:tc>
          <w:tcPr>
            <w:tcW w:w="2693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 w:val="20"/>
              </w:rPr>
              <w:t>Surface récoltée en foin (*)</w:t>
            </w:r>
          </w:p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b/>
                <w:bCs/>
                <w:color w:val="1F4E79"/>
                <w:sz w:val="20"/>
              </w:rPr>
            </w:pPr>
          </w:p>
        </w:tc>
      </w:tr>
      <w:tr w:rsidR="0014473F" w:rsidRPr="0014473F" w:rsidTr="00194C23">
        <w:tc>
          <w:tcPr>
            <w:tcW w:w="2764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b/>
                <w:bCs/>
                <w:color w:val="1F4E79"/>
                <w:sz w:val="20"/>
              </w:rPr>
              <w:t>Balles rondes</w:t>
            </w:r>
          </w:p>
        </w:tc>
        <w:tc>
          <w:tcPr>
            <w:tcW w:w="1984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right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 xml:space="preserve">__ __ __ __ kg </w:t>
            </w:r>
          </w:p>
        </w:tc>
        <w:tc>
          <w:tcPr>
            <w:tcW w:w="2410" w:type="dxa"/>
            <w:shd w:val="clear" w:color="auto" w:fill="auto"/>
          </w:tcPr>
          <w:p w:rsidR="0014473F" w:rsidRPr="0014473F" w:rsidRDefault="0014473F" w:rsidP="0014473F">
            <w:pPr>
              <w:tabs>
                <w:tab w:val="left" w:pos="900"/>
              </w:tabs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__ __ __ __ </w:t>
            </w:r>
          </w:p>
        </w:tc>
        <w:tc>
          <w:tcPr>
            <w:tcW w:w="2693" w:type="dxa"/>
            <w:shd w:val="clear" w:color="auto" w:fill="auto"/>
          </w:tcPr>
          <w:p w:rsidR="0014473F" w:rsidRPr="0014473F" w:rsidRDefault="0014473F" w:rsidP="0014473F">
            <w:pPr>
              <w:tabs>
                <w:tab w:val="left" w:pos="900"/>
              </w:tabs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, __ __ ha</w:t>
            </w:r>
          </w:p>
        </w:tc>
      </w:tr>
      <w:tr w:rsidR="0014473F" w:rsidRPr="0014473F" w:rsidTr="00194C23">
        <w:tc>
          <w:tcPr>
            <w:tcW w:w="2764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 Narrow" w:hAnsi="Arial Narrow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b/>
                <w:bCs/>
                <w:color w:val="1F4E79"/>
                <w:sz w:val="20"/>
              </w:rPr>
              <w:t>Balles rectangulaires</w:t>
            </w:r>
          </w:p>
        </w:tc>
        <w:tc>
          <w:tcPr>
            <w:tcW w:w="1984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right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 __ kg</w:t>
            </w:r>
          </w:p>
        </w:tc>
        <w:tc>
          <w:tcPr>
            <w:tcW w:w="2410" w:type="dxa"/>
            <w:shd w:val="clear" w:color="auto" w:fill="auto"/>
          </w:tcPr>
          <w:p w:rsidR="0014473F" w:rsidRPr="0014473F" w:rsidRDefault="0014473F" w:rsidP="0014473F">
            <w:pPr>
              <w:tabs>
                <w:tab w:val="left" w:pos="900"/>
              </w:tabs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__ __ __ __ </w:t>
            </w:r>
          </w:p>
        </w:tc>
        <w:tc>
          <w:tcPr>
            <w:tcW w:w="2693" w:type="dxa"/>
            <w:shd w:val="clear" w:color="auto" w:fill="auto"/>
          </w:tcPr>
          <w:p w:rsidR="0014473F" w:rsidRPr="0014473F" w:rsidRDefault="0014473F" w:rsidP="0014473F">
            <w:pPr>
              <w:tabs>
                <w:tab w:val="left" w:pos="900"/>
              </w:tabs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, __ __ha</w:t>
            </w:r>
          </w:p>
        </w:tc>
      </w:tr>
      <w:tr w:rsidR="0014473F" w:rsidRPr="0014473F" w:rsidTr="00194C23">
        <w:tc>
          <w:tcPr>
            <w:tcW w:w="2764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 Narrow" w:hAnsi="Arial Narrow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b/>
                <w:bCs/>
                <w:color w:val="1F4E79"/>
                <w:sz w:val="20"/>
              </w:rPr>
              <w:t>Bottes moyenne densité</w:t>
            </w:r>
          </w:p>
        </w:tc>
        <w:tc>
          <w:tcPr>
            <w:tcW w:w="1984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right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 __ kg</w:t>
            </w:r>
          </w:p>
        </w:tc>
        <w:tc>
          <w:tcPr>
            <w:tcW w:w="2410" w:type="dxa"/>
            <w:shd w:val="clear" w:color="auto" w:fill="auto"/>
          </w:tcPr>
          <w:p w:rsidR="0014473F" w:rsidRPr="0014473F" w:rsidRDefault="0014473F" w:rsidP="0014473F">
            <w:pPr>
              <w:tabs>
                <w:tab w:val="left" w:pos="900"/>
              </w:tabs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__ __ __ __ </w:t>
            </w:r>
          </w:p>
        </w:tc>
        <w:tc>
          <w:tcPr>
            <w:tcW w:w="2693" w:type="dxa"/>
            <w:shd w:val="clear" w:color="auto" w:fill="auto"/>
          </w:tcPr>
          <w:p w:rsidR="0014473F" w:rsidRPr="0014473F" w:rsidRDefault="0014473F" w:rsidP="0014473F">
            <w:pPr>
              <w:tabs>
                <w:tab w:val="left" w:pos="900"/>
              </w:tabs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__ __ __ , __ __ha </w:t>
            </w:r>
          </w:p>
        </w:tc>
      </w:tr>
      <w:tr w:rsidR="0014473F" w:rsidRPr="0014473F" w:rsidTr="00194C23">
        <w:tc>
          <w:tcPr>
            <w:tcW w:w="2764" w:type="dxa"/>
            <w:shd w:val="clear" w:color="auto" w:fill="auto"/>
          </w:tcPr>
          <w:p w:rsidR="0014473F" w:rsidRPr="0014473F" w:rsidRDefault="0014473F" w:rsidP="0014473F">
            <w:pPr>
              <w:keepNext/>
              <w:spacing w:before="40" w:after="20"/>
              <w:ind w:left="0"/>
              <w:outlineLvl w:val="6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Arial" w:hAnsi="Arial"/>
                <w:color w:val="1F4E79"/>
                <w:sz w:val="20"/>
              </w:rPr>
              <w:t>Production de foin en vrac</w:t>
            </w:r>
          </w:p>
        </w:tc>
        <w:tc>
          <w:tcPr>
            <w:tcW w:w="1984" w:type="dxa"/>
            <w:shd w:val="clear" w:color="auto" w:fill="auto"/>
          </w:tcPr>
          <w:p w:rsidR="0014473F" w:rsidRPr="0014473F" w:rsidRDefault="0014473F" w:rsidP="0014473F">
            <w:pPr>
              <w:keepNext/>
              <w:spacing w:before="60" w:after="60"/>
              <w:ind w:left="0"/>
              <w:jc w:val="center"/>
              <w:outlineLvl w:val="1"/>
              <w:rPr>
                <w:rFonts w:ascii="Arial" w:hAnsi="Arial"/>
                <w:bCs/>
                <w:color w:val="1F4E79"/>
                <w:szCs w:val="24"/>
              </w:rPr>
            </w:pPr>
            <w:r w:rsidRPr="0014473F">
              <w:rPr>
                <w:rFonts w:ascii="Arial" w:hAnsi="Arial"/>
                <w:bCs/>
                <w:color w:val="1F4E79"/>
                <w:szCs w:val="24"/>
              </w:rPr>
              <w:t>///</w:t>
            </w:r>
          </w:p>
        </w:tc>
        <w:tc>
          <w:tcPr>
            <w:tcW w:w="2410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__ en kg</w:t>
            </w:r>
          </w:p>
        </w:tc>
        <w:tc>
          <w:tcPr>
            <w:tcW w:w="2693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__ __ __ , __ __ha </w:t>
            </w:r>
          </w:p>
        </w:tc>
      </w:tr>
    </w:tbl>
    <w:p w:rsidR="0014473F" w:rsidRPr="0014473F" w:rsidRDefault="0014473F" w:rsidP="0014473F">
      <w:pPr>
        <w:spacing w:before="0" w:after="20"/>
        <w:ind w:left="0"/>
        <w:rPr>
          <w:rFonts w:ascii="Arial" w:hAnsi="Arial"/>
          <w:bCs/>
          <w:color w:val="1F4E79"/>
          <w:sz w:val="18"/>
          <w:szCs w:val="24"/>
        </w:rPr>
      </w:pPr>
      <w:r w:rsidRPr="0014473F">
        <w:rPr>
          <w:rFonts w:ascii="Arial" w:hAnsi="Arial"/>
          <w:bCs/>
          <w:color w:val="1F4E79"/>
          <w:sz w:val="18"/>
          <w:szCs w:val="24"/>
        </w:rPr>
        <w:t>*Ne compter les surfaces des parcelles qu’une seule fois même s’il y a eu plusieurs coupes de foin sur la parcelle</w:t>
      </w:r>
    </w:p>
    <w:p w:rsidR="0014473F" w:rsidRPr="0014473F" w:rsidRDefault="0014473F" w:rsidP="0014473F">
      <w:pPr>
        <w:spacing w:before="0" w:after="20"/>
        <w:ind w:left="0"/>
        <w:rPr>
          <w:rFonts w:ascii="Arial" w:hAnsi="Arial"/>
          <w:bCs/>
          <w:color w:val="1F4E79"/>
          <w:sz w:val="18"/>
          <w:szCs w:val="24"/>
        </w:rPr>
      </w:pPr>
    </w:p>
    <w:tbl>
      <w:tblPr>
        <w:tblW w:w="9851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80" w:firstRow="0" w:lastRow="0" w:firstColumn="1" w:lastColumn="0" w:noHBand="0" w:noVBand="0"/>
      </w:tblPr>
      <w:tblGrid>
        <w:gridCol w:w="2745"/>
        <w:gridCol w:w="2003"/>
        <w:gridCol w:w="2410"/>
        <w:gridCol w:w="2693"/>
      </w:tblGrid>
      <w:tr w:rsidR="0014473F" w:rsidRPr="0014473F" w:rsidTr="00194C23">
        <w:tc>
          <w:tcPr>
            <w:tcW w:w="2745" w:type="dxa"/>
            <w:tcBorders>
              <w:top w:val="nil"/>
              <w:left w:val="nil"/>
            </w:tcBorders>
            <w:shd w:val="clear" w:color="auto" w:fill="DEEAF6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/>
                <w:b/>
                <w:bCs/>
                <w:color w:val="1F4E79"/>
                <w:szCs w:val="22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Cs w:val="22"/>
              </w:rPr>
              <w:t>1.2 - ENRUBANNAGE</w:t>
            </w:r>
          </w:p>
        </w:tc>
        <w:tc>
          <w:tcPr>
            <w:tcW w:w="2003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b/>
                <w:bCs/>
                <w:color w:val="1F4E79"/>
                <w:sz w:val="20"/>
              </w:rPr>
              <w:t>Poids moyen des balles</w:t>
            </w:r>
          </w:p>
        </w:tc>
        <w:tc>
          <w:tcPr>
            <w:tcW w:w="2410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 w:val="20"/>
              </w:rPr>
              <w:t>Nombre de balles</w:t>
            </w:r>
          </w:p>
        </w:tc>
        <w:tc>
          <w:tcPr>
            <w:tcW w:w="2693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 w:val="20"/>
              </w:rPr>
              <w:t>Surface récoltée en enrubannage (*)</w:t>
            </w:r>
            <w:r w:rsidRPr="0014473F">
              <w:rPr>
                <w:rFonts w:ascii="Arial" w:hAnsi="Arial"/>
                <w:b/>
                <w:bCs/>
                <w:color w:val="1F4E79"/>
                <w:sz w:val="20"/>
              </w:rPr>
              <w:br/>
              <w:t xml:space="preserve">      </w:t>
            </w:r>
          </w:p>
        </w:tc>
      </w:tr>
      <w:tr w:rsidR="0014473F" w:rsidRPr="0014473F" w:rsidTr="00194C23">
        <w:tc>
          <w:tcPr>
            <w:tcW w:w="2745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b/>
                <w:bCs/>
                <w:color w:val="1F4E79"/>
                <w:sz w:val="20"/>
              </w:rPr>
              <w:t>30 à 40 % de MS</w:t>
            </w:r>
          </w:p>
        </w:tc>
        <w:tc>
          <w:tcPr>
            <w:tcW w:w="2003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 kg</w:t>
            </w:r>
          </w:p>
        </w:tc>
        <w:tc>
          <w:tcPr>
            <w:tcW w:w="2410" w:type="dxa"/>
            <w:shd w:val="clear" w:color="auto" w:fill="auto"/>
          </w:tcPr>
          <w:p w:rsidR="0014473F" w:rsidRPr="0014473F" w:rsidRDefault="0014473F" w:rsidP="0014473F">
            <w:pPr>
              <w:tabs>
                <w:tab w:val="left" w:pos="900"/>
              </w:tabs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__</w:t>
            </w:r>
          </w:p>
        </w:tc>
        <w:tc>
          <w:tcPr>
            <w:tcW w:w="2693" w:type="dxa"/>
            <w:shd w:val="clear" w:color="auto" w:fill="auto"/>
          </w:tcPr>
          <w:p w:rsidR="0014473F" w:rsidRPr="0014473F" w:rsidRDefault="0014473F" w:rsidP="0014473F">
            <w:pPr>
              <w:tabs>
                <w:tab w:val="left" w:pos="900"/>
              </w:tabs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, __ __ ha</w:t>
            </w:r>
          </w:p>
        </w:tc>
      </w:tr>
      <w:tr w:rsidR="0014473F" w:rsidRPr="0014473F" w:rsidTr="00194C23">
        <w:tc>
          <w:tcPr>
            <w:tcW w:w="2745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b/>
                <w:bCs/>
                <w:color w:val="1F4E79"/>
                <w:sz w:val="20"/>
              </w:rPr>
              <w:t>40 à 60 % de MS</w:t>
            </w:r>
          </w:p>
        </w:tc>
        <w:tc>
          <w:tcPr>
            <w:tcW w:w="2003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 kg</w:t>
            </w:r>
          </w:p>
        </w:tc>
        <w:tc>
          <w:tcPr>
            <w:tcW w:w="2410" w:type="dxa"/>
            <w:shd w:val="clear" w:color="auto" w:fill="auto"/>
          </w:tcPr>
          <w:p w:rsidR="0014473F" w:rsidRPr="0014473F" w:rsidRDefault="0014473F" w:rsidP="0014473F">
            <w:pPr>
              <w:tabs>
                <w:tab w:val="left" w:pos="900"/>
              </w:tabs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__</w:t>
            </w:r>
          </w:p>
        </w:tc>
        <w:tc>
          <w:tcPr>
            <w:tcW w:w="2693" w:type="dxa"/>
            <w:shd w:val="clear" w:color="auto" w:fill="auto"/>
          </w:tcPr>
          <w:p w:rsidR="0014473F" w:rsidRPr="0014473F" w:rsidRDefault="0014473F" w:rsidP="0014473F">
            <w:pPr>
              <w:tabs>
                <w:tab w:val="left" w:pos="900"/>
              </w:tabs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, __ __ ha</w:t>
            </w:r>
          </w:p>
        </w:tc>
      </w:tr>
      <w:tr w:rsidR="0014473F" w:rsidRPr="0014473F" w:rsidTr="00194C23">
        <w:tc>
          <w:tcPr>
            <w:tcW w:w="2745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b/>
                <w:bCs/>
                <w:color w:val="1F4E79"/>
                <w:sz w:val="20"/>
              </w:rPr>
              <w:t>&gt; à  60 % de MS</w:t>
            </w:r>
          </w:p>
        </w:tc>
        <w:tc>
          <w:tcPr>
            <w:tcW w:w="2003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 kg</w:t>
            </w:r>
          </w:p>
        </w:tc>
        <w:tc>
          <w:tcPr>
            <w:tcW w:w="2410" w:type="dxa"/>
            <w:shd w:val="clear" w:color="auto" w:fill="auto"/>
          </w:tcPr>
          <w:p w:rsidR="0014473F" w:rsidRPr="0014473F" w:rsidRDefault="0014473F" w:rsidP="0014473F">
            <w:pPr>
              <w:tabs>
                <w:tab w:val="left" w:pos="900"/>
              </w:tabs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__</w:t>
            </w:r>
          </w:p>
        </w:tc>
        <w:tc>
          <w:tcPr>
            <w:tcW w:w="2693" w:type="dxa"/>
            <w:shd w:val="clear" w:color="auto" w:fill="auto"/>
          </w:tcPr>
          <w:p w:rsidR="0014473F" w:rsidRPr="0014473F" w:rsidRDefault="0014473F" w:rsidP="0014473F">
            <w:pPr>
              <w:tabs>
                <w:tab w:val="left" w:pos="900"/>
              </w:tabs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, __ __ ha</w:t>
            </w:r>
          </w:p>
        </w:tc>
      </w:tr>
    </w:tbl>
    <w:p w:rsidR="0014473F" w:rsidRPr="0014473F" w:rsidRDefault="0014473F" w:rsidP="0014473F">
      <w:pPr>
        <w:spacing w:before="0"/>
        <w:ind w:left="0"/>
        <w:rPr>
          <w:rFonts w:ascii="Arial" w:hAnsi="Arial"/>
          <w:color w:val="1F4E79"/>
          <w:sz w:val="18"/>
          <w:szCs w:val="24"/>
        </w:rPr>
      </w:pPr>
      <w:r w:rsidRPr="0014473F">
        <w:rPr>
          <w:rFonts w:ascii="Arial" w:hAnsi="Arial"/>
          <w:bCs/>
          <w:color w:val="1F4E79"/>
          <w:sz w:val="18"/>
          <w:szCs w:val="24"/>
        </w:rPr>
        <w:t>*Ne compter les surfaces des parcelles qu’une seule fois même s’il y a eu plusieurs coupes d’enrubannage sur la parcelle</w:t>
      </w:r>
    </w:p>
    <w:p w:rsidR="0014473F" w:rsidRPr="0014473F" w:rsidRDefault="0014473F" w:rsidP="0014473F">
      <w:pPr>
        <w:spacing w:before="0"/>
        <w:ind w:left="0"/>
        <w:rPr>
          <w:rFonts w:ascii="Arial" w:hAnsi="Arial"/>
          <w:color w:val="1F4E79"/>
          <w:sz w:val="18"/>
          <w:szCs w:val="24"/>
        </w:rPr>
      </w:pPr>
    </w:p>
    <w:tbl>
      <w:tblPr>
        <w:tblW w:w="9851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80" w:firstRow="0" w:lastRow="0" w:firstColumn="1" w:lastColumn="0" w:noHBand="0" w:noVBand="0"/>
      </w:tblPr>
      <w:tblGrid>
        <w:gridCol w:w="1690"/>
        <w:gridCol w:w="1820"/>
        <w:gridCol w:w="1843"/>
        <w:gridCol w:w="2372"/>
        <w:gridCol w:w="2126"/>
      </w:tblGrid>
      <w:tr w:rsidR="0014473F" w:rsidRPr="0014473F" w:rsidTr="00194C23">
        <w:trPr>
          <w:trHeight w:val="258"/>
        </w:trPr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DEEAF6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/>
                <w:b/>
                <w:bCs/>
                <w:color w:val="1F4E79"/>
                <w:szCs w:val="22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Cs w:val="22"/>
                <w:lang w:val="de-DE"/>
              </w:rPr>
              <w:t>1.3 - ENSILAGE D'HERBE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b/>
                <w:bCs/>
                <w:color w:val="1F4E79"/>
                <w:sz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b/>
                <w:bCs/>
                <w:color w:val="1F4E79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b/>
                <w:bCs/>
                <w:color w:val="1F4E79"/>
                <w:sz w:val="20"/>
              </w:rPr>
            </w:pPr>
          </w:p>
        </w:tc>
      </w:tr>
      <w:tr w:rsidR="0014473F" w:rsidRPr="0014473F" w:rsidTr="00194C23">
        <w:trPr>
          <w:trHeight w:val="258"/>
        </w:trPr>
        <w:tc>
          <w:tcPr>
            <w:tcW w:w="169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 w:val="20"/>
              </w:rPr>
              <w:t>Par silo</w:t>
            </w:r>
          </w:p>
        </w:tc>
        <w:tc>
          <w:tcPr>
            <w:tcW w:w="182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 w:val="20"/>
              </w:rPr>
              <w:t>Taux de MS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 w:val="20"/>
              </w:rPr>
              <w:t>Volume</w:t>
            </w:r>
          </w:p>
        </w:tc>
        <w:tc>
          <w:tcPr>
            <w:tcW w:w="23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 w:val="20"/>
              </w:rPr>
              <w:t>Hauteur moyenne</w:t>
            </w:r>
          </w:p>
        </w:tc>
        <w:tc>
          <w:tcPr>
            <w:tcW w:w="2126" w:type="dxa"/>
            <w:tcBorders>
              <w:top w:val="nil"/>
              <w:left w:val="single" w:sz="4" w:space="0" w:color="B4C6E7"/>
              <w:bottom w:val="nil"/>
              <w:right w:val="nil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b/>
                <w:bCs/>
                <w:color w:val="1F4E79"/>
                <w:sz w:val="20"/>
              </w:rPr>
            </w:pPr>
          </w:p>
        </w:tc>
      </w:tr>
      <w:tr w:rsidR="0014473F" w:rsidRPr="0014473F" w:rsidTr="00194C23">
        <w:tc>
          <w:tcPr>
            <w:tcW w:w="1690" w:type="dxa"/>
            <w:tcBorders>
              <w:top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before="60" w:after="20"/>
              <w:ind w:left="0"/>
              <w:rPr>
                <w:rFonts w:ascii="Arial" w:hAnsi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 w:val="20"/>
              </w:rPr>
              <w:t>Silo n°1</w:t>
            </w:r>
          </w:p>
        </w:tc>
        <w:tc>
          <w:tcPr>
            <w:tcW w:w="1820" w:type="dxa"/>
            <w:tcBorders>
              <w:top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__ __ </w:t>
            </w:r>
            <w:r w:rsidRPr="0014473F">
              <w:rPr>
                <w:rFonts w:ascii="Arial" w:hAnsi="Arial"/>
                <w:color w:val="1F4E79"/>
                <w:sz w:val="20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__ __ __ __ </w:t>
            </w:r>
            <w:r w:rsidRPr="0014473F">
              <w:rPr>
                <w:rFonts w:ascii="Arial" w:hAnsi="Arial"/>
                <w:bCs/>
                <w:color w:val="1F4E79"/>
                <w:sz w:val="20"/>
              </w:rPr>
              <w:t>m</w:t>
            </w:r>
            <w:r w:rsidRPr="0014473F">
              <w:rPr>
                <w:rFonts w:ascii="Arial" w:hAnsi="Arial"/>
                <w:bCs/>
                <w:color w:val="1F4E79"/>
                <w:sz w:val="20"/>
                <w:vertAlign w:val="superscript"/>
              </w:rPr>
              <w:t>3</w:t>
            </w:r>
          </w:p>
        </w:tc>
        <w:tc>
          <w:tcPr>
            <w:tcW w:w="2372" w:type="dxa"/>
            <w:tcBorders>
              <w:top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, __ __ m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473F" w:rsidRPr="0014473F" w:rsidRDefault="0014473F" w:rsidP="0014473F">
            <w:pPr>
              <w:keepNext/>
              <w:spacing w:before="60" w:after="60"/>
              <w:ind w:left="0"/>
              <w:jc w:val="center"/>
              <w:outlineLvl w:val="1"/>
              <w:rPr>
                <w:rFonts w:ascii="Arial" w:hAnsi="Arial"/>
                <w:b/>
                <w:bCs/>
                <w:color w:val="1F4E79"/>
                <w:sz w:val="20"/>
              </w:rPr>
            </w:pPr>
          </w:p>
        </w:tc>
      </w:tr>
      <w:tr w:rsidR="0014473F" w:rsidRPr="0014473F" w:rsidTr="00194C23">
        <w:tc>
          <w:tcPr>
            <w:tcW w:w="1690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 w:val="20"/>
              </w:rPr>
              <w:t>Silo n°2</w:t>
            </w:r>
          </w:p>
        </w:tc>
        <w:tc>
          <w:tcPr>
            <w:tcW w:w="1820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__ __ </w:t>
            </w:r>
            <w:r w:rsidRPr="0014473F">
              <w:rPr>
                <w:rFonts w:ascii="Arial" w:hAnsi="Arial"/>
                <w:color w:val="1F4E79"/>
                <w:sz w:val="20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__</w:t>
            </w:r>
            <w:r w:rsidRPr="0014473F">
              <w:rPr>
                <w:rFonts w:ascii="Arial" w:hAnsi="Arial"/>
                <w:bCs/>
                <w:color w:val="1F4E79"/>
                <w:sz w:val="20"/>
              </w:rPr>
              <w:t xml:space="preserve"> m</w:t>
            </w:r>
            <w:r w:rsidRPr="0014473F">
              <w:rPr>
                <w:rFonts w:ascii="Arial" w:hAnsi="Arial"/>
                <w:bCs/>
                <w:color w:val="1F4E79"/>
                <w:sz w:val="20"/>
                <w:vertAlign w:val="superscript"/>
              </w:rPr>
              <w:t>3</w:t>
            </w:r>
          </w:p>
        </w:tc>
        <w:tc>
          <w:tcPr>
            <w:tcW w:w="2372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__ __ , __ __ m 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473F" w:rsidRPr="0014473F" w:rsidRDefault="0014473F" w:rsidP="0014473F">
            <w:pPr>
              <w:keepNext/>
              <w:spacing w:before="60" w:after="60"/>
              <w:ind w:left="0"/>
              <w:jc w:val="center"/>
              <w:outlineLvl w:val="1"/>
              <w:rPr>
                <w:rFonts w:ascii="Arial" w:hAnsi="Arial"/>
                <w:b/>
                <w:bCs/>
                <w:color w:val="1F4E79"/>
                <w:sz w:val="20"/>
              </w:rPr>
            </w:pPr>
          </w:p>
        </w:tc>
      </w:tr>
      <w:tr w:rsidR="0014473F" w:rsidRPr="0014473F" w:rsidTr="00194C23">
        <w:tc>
          <w:tcPr>
            <w:tcW w:w="1690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 w:val="20"/>
              </w:rPr>
              <w:t>Silo n°3</w:t>
            </w:r>
          </w:p>
        </w:tc>
        <w:tc>
          <w:tcPr>
            <w:tcW w:w="1820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__ __ </w:t>
            </w:r>
            <w:r w:rsidRPr="0014473F">
              <w:rPr>
                <w:rFonts w:ascii="Arial" w:hAnsi="Arial"/>
                <w:color w:val="1F4E79"/>
                <w:sz w:val="20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__</w:t>
            </w:r>
            <w:r w:rsidRPr="0014473F">
              <w:rPr>
                <w:rFonts w:ascii="Arial" w:hAnsi="Arial"/>
                <w:bCs/>
                <w:color w:val="1F4E79"/>
                <w:sz w:val="20"/>
              </w:rPr>
              <w:t xml:space="preserve"> m</w:t>
            </w:r>
            <w:r w:rsidRPr="0014473F">
              <w:rPr>
                <w:rFonts w:ascii="Arial" w:hAnsi="Arial"/>
                <w:bCs/>
                <w:color w:val="1F4E79"/>
                <w:sz w:val="20"/>
                <w:vertAlign w:val="superscript"/>
              </w:rPr>
              <w:t>3</w:t>
            </w:r>
          </w:p>
        </w:tc>
        <w:tc>
          <w:tcPr>
            <w:tcW w:w="2372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, __ __ m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473F" w:rsidRPr="0014473F" w:rsidRDefault="0014473F" w:rsidP="0014473F">
            <w:pPr>
              <w:keepNext/>
              <w:spacing w:before="60" w:after="60"/>
              <w:ind w:left="0"/>
              <w:jc w:val="center"/>
              <w:outlineLvl w:val="1"/>
              <w:rPr>
                <w:rFonts w:ascii="Arial" w:hAnsi="Arial"/>
                <w:b/>
                <w:bCs/>
                <w:color w:val="1F4E79"/>
                <w:sz w:val="20"/>
              </w:rPr>
            </w:pPr>
          </w:p>
        </w:tc>
      </w:tr>
      <w:tr w:rsidR="0014473F" w:rsidRPr="0014473F" w:rsidTr="00194C23">
        <w:tc>
          <w:tcPr>
            <w:tcW w:w="1690" w:type="dxa"/>
            <w:tcBorders>
              <w:bottom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 w:val="20"/>
              </w:rPr>
              <w:t>Silo n°4</w:t>
            </w:r>
          </w:p>
        </w:tc>
        <w:tc>
          <w:tcPr>
            <w:tcW w:w="1820" w:type="dxa"/>
            <w:tcBorders>
              <w:bottom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__ __ </w:t>
            </w:r>
            <w:r w:rsidRPr="0014473F">
              <w:rPr>
                <w:rFonts w:ascii="Arial" w:hAnsi="Arial"/>
                <w:color w:val="1F4E79"/>
                <w:sz w:val="20"/>
              </w:rPr>
              <w:t>%</w:t>
            </w:r>
          </w:p>
        </w:tc>
        <w:tc>
          <w:tcPr>
            <w:tcW w:w="1843" w:type="dxa"/>
            <w:tcBorders>
              <w:bottom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__</w:t>
            </w:r>
            <w:r w:rsidRPr="0014473F">
              <w:rPr>
                <w:rFonts w:ascii="Arial" w:hAnsi="Arial"/>
                <w:bCs/>
                <w:color w:val="1F4E79"/>
                <w:sz w:val="20"/>
              </w:rPr>
              <w:t xml:space="preserve"> m</w:t>
            </w:r>
            <w:r w:rsidRPr="0014473F">
              <w:rPr>
                <w:rFonts w:ascii="Arial" w:hAnsi="Arial"/>
                <w:bCs/>
                <w:color w:val="1F4E79"/>
                <w:sz w:val="20"/>
                <w:vertAlign w:val="superscript"/>
              </w:rPr>
              <w:t>3</w:t>
            </w:r>
          </w:p>
        </w:tc>
        <w:tc>
          <w:tcPr>
            <w:tcW w:w="2372" w:type="dxa"/>
            <w:tcBorders>
              <w:bottom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, __ __ m</w:t>
            </w:r>
          </w:p>
        </w:tc>
        <w:tc>
          <w:tcPr>
            <w:tcW w:w="2126" w:type="dxa"/>
            <w:tcBorders>
              <w:top w:val="nil"/>
              <w:bottom w:val="single" w:sz="4" w:space="0" w:color="B4C6E7"/>
              <w:right w:val="nil"/>
            </w:tcBorders>
            <w:shd w:val="clear" w:color="auto" w:fill="auto"/>
          </w:tcPr>
          <w:p w:rsidR="0014473F" w:rsidRPr="0014473F" w:rsidRDefault="0014473F" w:rsidP="0014473F">
            <w:pPr>
              <w:keepNext/>
              <w:spacing w:before="60" w:after="60"/>
              <w:ind w:left="0"/>
              <w:jc w:val="center"/>
              <w:outlineLvl w:val="1"/>
              <w:rPr>
                <w:rFonts w:ascii="Arial" w:hAnsi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/>
                <w:color w:val="1F4E79"/>
                <w:sz w:val="20"/>
              </w:rPr>
              <w:t>Surface récoltée (*) en ensilage</w:t>
            </w:r>
          </w:p>
        </w:tc>
      </w:tr>
      <w:tr w:rsidR="0014473F" w:rsidRPr="0014473F" w:rsidTr="00194C23">
        <w:tc>
          <w:tcPr>
            <w:tcW w:w="7725" w:type="dxa"/>
            <w:gridSpan w:val="4"/>
            <w:tcBorders>
              <w:top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right"/>
              <w:rPr>
                <w:rFonts w:ascii="Arial" w:hAnsi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 w:val="20"/>
              </w:rPr>
              <w:t>Surface totale récoltée pour l’ensilage d’herbe en été et automne</w:t>
            </w:r>
          </w:p>
        </w:tc>
        <w:tc>
          <w:tcPr>
            <w:tcW w:w="2126" w:type="dxa"/>
            <w:tcBorders>
              <w:top w:val="single" w:sz="4" w:space="0" w:color="B4C6E7"/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, __ __ ha</w:t>
            </w:r>
          </w:p>
        </w:tc>
      </w:tr>
    </w:tbl>
    <w:p w:rsidR="0014473F" w:rsidRPr="0014473F" w:rsidRDefault="0014473F" w:rsidP="0014473F">
      <w:pPr>
        <w:spacing w:before="0"/>
        <w:ind w:left="0"/>
        <w:rPr>
          <w:rFonts w:ascii="Arial" w:hAnsi="Arial"/>
          <w:color w:val="1F4E79"/>
          <w:sz w:val="18"/>
          <w:szCs w:val="24"/>
        </w:rPr>
      </w:pPr>
    </w:p>
    <w:p w:rsidR="0014473F" w:rsidRPr="0014473F" w:rsidRDefault="0014473F" w:rsidP="0014473F">
      <w:pPr>
        <w:spacing w:before="0"/>
        <w:ind w:left="0"/>
        <w:rPr>
          <w:rFonts w:ascii="Arial" w:hAnsi="Arial"/>
          <w:color w:val="1F4E79"/>
          <w:sz w:val="18"/>
          <w:szCs w:val="24"/>
        </w:rPr>
      </w:pPr>
      <w:r w:rsidRPr="0014473F">
        <w:rPr>
          <w:rFonts w:ascii="Arial" w:hAnsi="Arial"/>
          <w:bCs/>
          <w:color w:val="1F4E79"/>
          <w:sz w:val="18"/>
          <w:szCs w:val="24"/>
        </w:rPr>
        <w:t>Les surfaces des parcelles pourront être comptabilisée dans chacune des catégories. Une fois en ensilage, une fois enrubannage, une fois en foin s’il y a eu les trois types de récoltes.</w:t>
      </w:r>
    </w:p>
    <w:p w:rsidR="0014473F" w:rsidRPr="0014473F" w:rsidRDefault="0014473F" w:rsidP="0014473F">
      <w:pPr>
        <w:spacing w:before="0"/>
        <w:ind w:left="0"/>
        <w:jc w:val="center"/>
        <w:rPr>
          <w:rFonts w:ascii="Arial" w:hAnsi="Arial"/>
          <w:color w:val="1F4E79"/>
          <w:sz w:val="18"/>
          <w:szCs w:val="24"/>
        </w:rPr>
      </w:pPr>
    </w:p>
    <w:p w:rsidR="0014473F" w:rsidRPr="0014473F" w:rsidRDefault="0014473F" w:rsidP="0014473F">
      <w:pPr>
        <w:spacing w:before="0"/>
        <w:ind w:left="0"/>
        <w:rPr>
          <w:rFonts w:ascii="Arial" w:hAnsi="Arial"/>
          <w:color w:val="1F4E79"/>
          <w:sz w:val="18"/>
          <w:szCs w:val="24"/>
        </w:rPr>
      </w:pPr>
      <w:r w:rsidRPr="0014473F">
        <w:rPr>
          <w:rFonts w:ascii="Arial" w:hAnsi="Arial"/>
          <w:color w:val="1F4E79"/>
          <w:sz w:val="18"/>
          <w:szCs w:val="24"/>
        </w:rPr>
        <w:br w:type="page"/>
      </w:r>
    </w:p>
    <w:p w:rsidR="0014473F" w:rsidRPr="0014473F" w:rsidRDefault="00C07A37" w:rsidP="0014473F">
      <w:pPr>
        <w:spacing w:before="0"/>
        <w:ind w:left="0"/>
        <w:rPr>
          <w:rFonts w:ascii="Arial" w:hAnsi="Arial"/>
          <w:color w:val="1F4E79"/>
          <w:sz w:val="12"/>
          <w:szCs w:val="12"/>
        </w:rPr>
      </w:pPr>
      <w:r w:rsidRPr="0014473F">
        <w:rPr>
          <w:b/>
          <w:bCs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54E244" wp14:editId="3979158F">
                <wp:simplePos x="0" y="0"/>
                <wp:positionH relativeFrom="column">
                  <wp:posOffset>3976332</wp:posOffset>
                </wp:positionH>
                <wp:positionV relativeFrom="paragraph">
                  <wp:posOffset>-237037</wp:posOffset>
                </wp:positionV>
                <wp:extent cx="2950845" cy="276225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084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5883" w:rsidRPr="0014473F" w:rsidRDefault="003B5883" w:rsidP="0014473F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14473F">
                              <w:rPr>
                                <w:rFonts w:ascii="Arial" w:hAnsi="Arial" w:cs="Arial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SRISET - DRAAF Nouvelle-Aquitaine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4E24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13.1pt;margin-top:-18.65pt;width:232.3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" fillcolor="window" stroked="f" strokeweight=".5pt">
                <v:path arrowok="t"/>
                <v:textbox>
                  <w:txbxContent>
                    <w:p w:rsidR="003B5883" w:rsidRPr="0014473F" w:rsidRDefault="003B5883" w:rsidP="0014473F">
                      <w:pPr>
                        <w:spacing w:before="0"/>
                        <w:jc w:val="center"/>
                        <w:rPr>
                          <w:rFonts w:ascii="Arial" w:hAnsi="Arial" w:cs="Arial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14473F">
                        <w:rPr>
                          <w:rFonts w:ascii="Arial" w:hAnsi="Arial" w:cs="Arial"/>
                          <w:color w:val="2F5496" w:themeColor="accent5" w:themeShade="BF"/>
                          <w:sz w:val="18"/>
                          <w:szCs w:val="18"/>
                        </w:rPr>
                        <w:t>SRISET - DRAAF Nouvelle-Aquitaine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31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984"/>
        <w:gridCol w:w="2552"/>
      </w:tblGrid>
      <w:tr w:rsidR="0014473F" w:rsidRPr="0014473F" w:rsidTr="00194C23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4473F" w:rsidRPr="0014473F" w:rsidRDefault="0014473F" w:rsidP="0014473F">
            <w:pPr>
              <w:keepNext/>
              <w:spacing w:before="60" w:after="60"/>
              <w:ind w:left="0"/>
              <w:outlineLvl w:val="1"/>
              <w:rPr>
                <w:rFonts w:ascii="Arial" w:hAnsi="Arial"/>
                <w:b/>
                <w:bCs/>
                <w:color w:val="1F4E79"/>
                <w:szCs w:val="24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Cs w:val="24"/>
              </w:rPr>
              <w:t>2 - Pâturage de la mise à l’herbe à la date de la dernière fenaison</w:t>
            </w:r>
          </w:p>
        </w:tc>
      </w:tr>
      <w:tr w:rsidR="0014473F" w:rsidRPr="0014473F" w:rsidTr="00194C23">
        <w:trPr>
          <w:trHeight w:val="682"/>
        </w:trPr>
        <w:tc>
          <w:tcPr>
            <w:tcW w:w="5495" w:type="dxa"/>
            <w:tcBorders>
              <w:top w:val="nil"/>
              <w:left w:val="nil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Par catégorie d’animaux </w:t>
            </w:r>
            <w:r w:rsidRPr="0014473F">
              <w:rPr>
                <w:rFonts w:ascii="Arial" w:hAnsi="Arial" w:cs="Arial"/>
                <w:b/>
                <w:bCs/>
                <w:color w:val="1F4E79"/>
                <w:sz w:val="20"/>
              </w:rPr>
              <w:t>mis à l’herbe</w:t>
            </w:r>
            <w:r w:rsidRPr="0014473F">
              <w:rPr>
                <w:rFonts w:ascii="Arial" w:hAnsi="Arial" w:cs="Arial"/>
                <w:color w:val="1F4E79"/>
                <w:sz w:val="20"/>
              </w:rPr>
              <w:t xml:space="preserve"> au printemps</w:t>
            </w:r>
          </w:p>
          <w:p w:rsidR="0014473F" w:rsidRPr="0014473F" w:rsidRDefault="0014473F" w:rsidP="0014473F">
            <w:pPr>
              <w:spacing w:before="40" w:after="20"/>
              <w:ind w:left="0"/>
              <w:jc w:val="center"/>
              <w:rPr>
                <w:rFonts w:ascii="Arial" w:hAnsi="Arial" w:cs="Arial"/>
                <w:i/>
                <w:color w:val="1F4E79"/>
                <w:sz w:val="18"/>
                <w:szCs w:val="18"/>
              </w:rPr>
            </w:pPr>
            <w:r w:rsidRPr="0014473F">
              <w:rPr>
                <w:rFonts w:ascii="Arial" w:hAnsi="Arial" w:cs="Arial"/>
                <w:i/>
                <w:color w:val="1F4E79"/>
                <w:sz w:val="18"/>
                <w:szCs w:val="18"/>
              </w:rPr>
              <w:t xml:space="preserve">Ne compter </w:t>
            </w:r>
            <w:r w:rsidRPr="00B17EEA">
              <w:rPr>
                <w:rFonts w:ascii="Arial" w:hAnsi="Arial" w:cs="Arial"/>
                <w:b/>
                <w:i/>
                <w:color w:val="1F4E79"/>
                <w:sz w:val="18"/>
                <w:szCs w:val="18"/>
              </w:rPr>
              <w:t>que les animaux au pâturage</w:t>
            </w:r>
            <w:r w:rsidRPr="0014473F">
              <w:rPr>
                <w:rFonts w:ascii="Arial" w:hAnsi="Arial" w:cs="Arial"/>
                <w:i/>
                <w:color w:val="1F4E79"/>
                <w:sz w:val="18"/>
                <w:szCs w:val="18"/>
              </w:rPr>
              <w:t>, y compris en pension. Les autres ne sont pas comptabilisés</w:t>
            </w:r>
          </w:p>
        </w:tc>
        <w:tc>
          <w:tcPr>
            <w:tcW w:w="1984" w:type="dxa"/>
            <w:tcBorders>
              <w:top w:val="single" w:sz="4" w:space="0" w:color="B4C6E7"/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b/>
                <w:color w:val="1F4E79"/>
                <w:sz w:val="20"/>
              </w:rPr>
            </w:pPr>
            <w:r w:rsidRPr="0014473F">
              <w:rPr>
                <w:rFonts w:ascii="Arial" w:hAnsi="Arial" w:cs="Arial"/>
                <w:b/>
                <w:color w:val="1F4E79"/>
                <w:sz w:val="20"/>
              </w:rPr>
              <w:t xml:space="preserve">Nombre </w:t>
            </w:r>
            <w:proofErr w:type="spellStart"/>
            <w:r w:rsidRPr="0014473F">
              <w:rPr>
                <w:rFonts w:ascii="Arial" w:hAnsi="Arial" w:cs="Arial"/>
                <w:b/>
                <w:color w:val="1F4E79"/>
                <w:sz w:val="20"/>
              </w:rPr>
              <w:t>pâturants</w:t>
            </w:r>
            <w:proofErr w:type="spellEnd"/>
            <w:r w:rsidRPr="0014473F">
              <w:rPr>
                <w:rFonts w:ascii="Arial" w:hAnsi="Arial" w:cs="Arial"/>
                <w:b/>
                <w:color w:val="1F4E79"/>
                <w:sz w:val="20"/>
              </w:rPr>
              <w:br/>
              <w:t>au 1</w:t>
            </w:r>
            <w:r w:rsidRPr="0014473F">
              <w:rPr>
                <w:rFonts w:ascii="Arial" w:hAnsi="Arial" w:cs="Arial"/>
                <w:b/>
                <w:color w:val="1F4E79"/>
                <w:sz w:val="20"/>
                <w:vertAlign w:val="superscript"/>
              </w:rPr>
              <w:t>er</w:t>
            </w:r>
            <w:r w:rsidRPr="0014473F">
              <w:rPr>
                <w:rFonts w:ascii="Arial" w:hAnsi="Arial" w:cs="Arial"/>
                <w:b/>
                <w:color w:val="1F4E79"/>
                <w:sz w:val="20"/>
              </w:rPr>
              <w:t xml:space="preserve"> juillet</w:t>
            </w:r>
          </w:p>
        </w:tc>
        <w:tc>
          <w:tcPr>
            <w:tcW w:w="2552" w:type="dxa"/>
            <w:tcBorders>
              <w:top w:val="single" w:sz="4" w:space="0" w:color="B4C6E7"/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b/>
                <w:color w:val="1F4E79"/>
                <w:sz w:val="20"/>
              </w:rPr>
            </w:pPr>
            <w:r w:rsidRPr="0014473F">
              <w:rPr>
                <w:rFonts w:ascii="Arial" w:hAnsi="Arial" w:cs="Arial"/>
                <w:b/>
                <w:color w:val="1F4E79"/>
                <w:sz w:val="20"/>
              </w:rPr>
              <w:t xml:space="preserve">Date moyenne de mise à l’herbe </w:t>
            </w:r>
            <w:r w:rsidRPr="0014473F">
              <w:rPr>
                <w:rFonts w:ascii="Arial" w:hAnsi="Arial" w:cs="Arial"/>
                <w:b/>
                <w:color w:val="1F4E79"/>
                <w:sz w:val="20"/>
              </w:rPr>
              <w:br/>
            </w:r>
            <w:proofErr w:type="spellStart"/>
            <w:r w:rsidRPr="0014473F">
              <w:rPr>
                <w:rFonts w:ascii="Arial" w:hAnsi="Arial" w:cs="Arial"/>
                <w:b/>
                <w:color w:val="1F4E79"/>
                <w:sz w:val="20"/>
              </w:rPr>
              <w:t>jj</w:t>
            </w:r>
            <w:proofErr w:type="spellEnd"/>
            <w:r w:rsidRPr="0014473F">
              <w:rPr>
                <w:rFonts w:ascii="Arial" w:hAnsi="Arial" w:cs="Arial"/>
                <w:b/>
                <w:color w:val="1F4E79"/>
                <w:sz w:val="20"/>
              </w:rPr>
              <w:t>/mm</w:t>
            </w:r>
          </w:p>
        </w:tc>
      </w:tr>
      <w:tr w:rsidR="0014473F" w:rsidRPr="0014473F" w:rsidTr="00194C23">
        <w:tc>
          <w:tcPr>
            <w:tcW w:w="5495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Vaches laitières</w:t>
            </w:r>
          </w:p>
        </w:tc>
        <w:tc>
          <w:tcPr>
            <w:tcW w:w="1984" w:type="dxa"/>
            <w:tcBorders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</w:t>
            </w:r>
          </w:p>
        </w:tc>
        <w:tc>
          <w:tcPr>
            <w:tcW w:w="2552" w:type="dxa"/>
            <w:tcBorders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______  / ______</w:t>
            </w:r>
          </w:p>
        </w:tc>
      </w:tr>
      <w:tr w:rsidR="0014473F" w:rsidRPr="0014473F" w:rsidTr="00194C23">
        <w:tc>
          <w:tcPr>
            <w:tcW w:w="5495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Vaches </w:t>
            </w:r>
            <w:r w:rsidRPr="0014473F">
              <w:rPr>
                <w:rFonts w:ascii="Arial" w:hAnsi="Arial" w:cs="Arial"/>
                <w:b/>
                <w:color w:val="1F4E79"/>
                <w:sz w:val="20"/>
              </w:rPr>
              <w:t>all</w:t>
            </w:r>
            <w:bookmarkStart w:id="0" w:name="_GoBack"/>
            <w:bookmarkEnd w:id="0"/>
            <w:r w:rsidRPr="0014473F">
              <w:rPr>
                <w:rFonts w:ascii="Arial" w:hAnsi="Arial" w:cs="Arial"/>
                <w:b/>
                <w:color w:val="1F4E79"/>
                <w:sz w:val="20"/>
              </w:rPr>
              <w:t>aitantes</w:t>
            </w:r>
          </w:p>
        </w:tc>
        <w:tc>
          <w:tcPr>
            <w:tcW w:w="1984" w:type="dxa"/>
            <w:tcBorders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Arial" w:hAnsi="Arial"/>
                <w:b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</w:t>
            </w:r>
          </w:p>
        </w:tc>
        <w:tc>
          <w:tcPr>
            <w:tcW w:w="2552" w:type="dxa"/>
            <w:tcBorders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Arial" w:hAnsi="Arial"/>
                <w:b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______  / ______</w:t>
            </w:r>
          </w:p>
        </w:tc>
      </w:tr>
      <w:tr w:rsidR="0014473F" w:rsidRPr="0014473F" w:rsidTr="00194C23">
        <w:tc>
          <w:tcPr>
            <w:tcW w:w="5495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Génisses laitières de renouvellement </w:t>
            </w:r>
            <w:r w:rsidRPr="0014473F">
              <w:rPr>
                <w:rFonts w:ascii="Arial" w:hAnsi="Arial" w:cs="Arial"/>
                <w:color w:val="1F4E79"/>
                <w:sz w:val="20"/>
              </w:rPr>
              <w:br/>
              <w:t>(</w:t>
            </w:r>
            <w:r w:rsidRPr="0014473F">
              <w:rPr>
                <w:rFonts w:ascii="Arial" w:hAnsi="Arial" w:cs="Arial"/>
                <w:bCs/>
                <w:color w:val="1F4E79"/>
                <w:sz w:val="20"/>
              </w:rPr>
              <w:t>12-24 mois et plus de 2 ans</w:t>
            </w:r>
            <w:r w:rsidRPr="0014473F">
              <w:rPr>
                <w:rFonts w:ascii="Arial" w:hAnsi="Arial" w:cs="Arial"/>
                <w:color w:val="1F4E79"/>
                <w:sz w:val="20"/>
              </w:rPr>
              <w:t>)</w:t>
            </w:r>
          </w:p>
        </w:tc>
        <w:tc>
          <w:tcPr>
            <w:tcW w:w="1984" w:type="dxa"/>
            <w:tcBorders>
              <w:right w:val="single" w:sz="4" w:space="0" w:color="B4C6E7"/>
            </w:tcBorders>
            <w:shd w:val="clear" w:color="auto" w:fill="auto"/>
            <w:vAlign w:val="bottom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</w:t>
            </w:r>
          </w:p>
        </w:tc>
        <w:tc>
          <w:tcPr>
            <w:tcW w:w="2552" w:type="dxa"/>
            <w:tcBorders>
              <w:right w:val="single" w:sz="4" w:space="0" w:color="B4C6E7"/>
            </w:tcBorders>
            <w:shd w:val="clear" w:color="auto" w:fill="auto"/>
            <w:vAlign w:val="bottom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______  / ______</w:t>
            </w:r>
          </w:p>
        </w:tc>
      </w:tr>
      <w:tr w:rsidR="0014473F" w:rsidRPr="0014473F" w:rsidTr="00194C23">
        <w:tc>
          <w:tcPr>
            <w:tcW w:w="5495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Génisses </w:t>
            </w:r>
            <w:r w:rsidRPr="0014473F">
              <w:rPr>
                <w:rFonts w:ascii="Arial" w:hAnsi="Arial" w:cs="Arial"/>
                <w:b/>
                <w:color w:val="1F4E79"/>
                <w:sz w:val="20"/>
              </w:rPr>
              <w:t>allaitantes</w:t>
            </w:r>
            <w:r w:rsidRPr="0014473F">
              <w:rPr>
                <w:rFonts w:ascii="Arial" w:hAnsi="Arial" w:cs="Arial"/>
                <w:color w:val="1F4E79"/>
                <w:sz w:val="20"/>
              </w:rPr>
              <w:t xml:space="preserve"> de renouvellement</w:t>
            </w:r>
            <w:r w:rsidRPr="0014473F">
              <w:rPr>
                <w:rFonts w:ascii="Arial" w:hAnsi="Arial" w:cs="Arial"/>
                <w:color w:val="1F4E79"/>
                <w:sz w:val="20"/>
              </w:rPr>
              <w:br/>
              <w:t>(</w:t>
            </w:r>
            <w:r w:rsidRPr="0014473F">
              <w:rPr>
                <w:rFonts w:ascii="Arial" w:hAnsi="Arial" w:cs="Arial"/>
                <w:b/>
                <w:bCs/>
                <w:color w:val="1F4E79"/>
                <w:sz w:val="20"/>
              </w:rPr>
              <w:t>12-24 mois et plus de 2 ans</w:t>
            </w:r>
            <w:r w:rsidRPr="0014473F">
              <w:rPr>
                <w:rFonts w:ascii="Arial" w:hAnsi="Arial" w:cs="Arial"/>
                <w:color w:val="1F4E79"/>
                <w:sz w:val="20"/>
              </w:rPr>
              <w:t>)</w:t>
            </w:r>
          </w:p>
        </w:tc>
        <w:tc>
          <w:tcPr>
            <w:tcW w:w="1984" w:type="dxa"/>
            <w:tcBorders>
              <w:right w:val="single" w:sz="4" w:space="0" w:color="B4C6E7"/>
            </w:tcBorders>
            <w:shd w:val="clear" w:color="auto" w:fill="auto"/>
            <w:vAlign w:val="bottom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Arial" w:hAnsi="Arial"/>
                <w:b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</w:t>
            </w:r>
          </w:p>
        </w:tc>
        <w:tc>
          <w:tcPr>
            <w:tcW w:w="2552" w:type="dxa"/>
            <w:tcBorders>
              <w:right w:val="single" w:sz="4" w:space="0" w:color="B4C6E7"/>
            </w:tcBorders>
            <w:shd w:val="clear" w:color="auto" w:fill="auto"/>
            <w:vAlign w:val="bottom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Arial" w:hAnsi="Arial"/>
                <w:b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______  / ______</w:t>
            </w:r>
          </w:p>
        </w:tc>
      </w:tr>
      <w:tr w:rsidR="0014473F" w:rsidRPr="0014473F" w:rsidTr="00194C23">
        <w:tc>
          <w:tcPr>
            <w:tcW w:w="5495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Autres bovins mâles et femelles </w:t>
            </w:r>
            <w:r w:rsidRPr="0014473F">
              <w:rPr>
                <w:rFonts w:ascii="Arial" w:hAnsi="Arial" w:cs="Arial"/>
                <w:b/>
                <w:color w:val="1F4E79"/>
                <w:sz w:val="20"/>
              </w:rPr>
              <w:t>de plus de 2 ans</w:t>
            </w:r>
          </w:p>
        </w:tc>
        <w:tc>
          <w:tcPr>
            <w:tcW w:w="1984" w:type="dxa"/>
            <w:tcBorders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</w:t>
            </w:r>
          </w:p>
        </w:tc>
        <w:tc>
          <w:tcPr>
            <w:tcW w:w="2552" w:type="dxa"/>
            <w:tcBorders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______  / ______</w:t>
            </w:r>
          </w:p>
        </w:tc>
      </w:tr>
      <w:tr w:rsidR="0014473F" w:rsidRPr="0014473F" w:rsidTr="00194C23">
        <w:tc>
          <w:tcPr>
            <w:tcW w:w="5495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Autres bovins mâles et femelles </w:t>
            </w:r>
            <w:r w:rsidRPr="0014473F">
              <w:rPr>
                <w:rFonts w:ascii="Arial" w:hAnsi="Arial" w:cs="Arial"/>
                <w:b/>
                <w:color w:val="1F4E79"/>
                <w:sz w:val="20"/>
              </w:rPr>
              <w:t>de 1 à 2 ans</w:t>
            </w:r>
          </w:p>
        </w:tc>
        <w:tc>
          <w:tcPr>
            <w:tcW w:w="1984" w:type="dxa"/>
            <w:tcBorders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</w:t>
            </w:r>
          </w:p>
        </w:tc>
        <w:tc>
          <w:tcPr>
            <w:tcW w:w="2552" w:type="dxa"/>
            <w:tcBorders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______  / ______</w:t>
            </w:r>
          </w:p>
        </w:tc>
      </w:tr>
      <w:tr w:rsidR="0014473F" w:rsidRPr="0014473F" w:rsidTr="00194C23">
        <w:tc>
          <w:tcPr>
            <w:tcW w:w="5495" w:type="dxa"/>
            <w:tcBorders>
              <w:bottom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Bovins de </w:t>
            </w:r>
            <w:r w:rsidRPr="0014473F">
              <w:rPr>
                <w:rFonts w:ascii="Arial" w:hAnsi="Arial" w:cs="Arial"/>
                <w:b/>
                <w:color w:val="1F4E79"/>
                <w:sz w:val="20"/>
              </w:rPr>
              <w:t>6 à 12 mois</w:t>
            </w:r>
          </w:p>
        </w:tc>
        <w:tc>
          <w:tcPr>
            <w:tcW w:w="1984" w:type="dxa"/>
            <w:tcBorders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</w:t>
            </w:r>
          </w:p>
        </w:tc>
        <w:tc>
          <w:tcPr>
            <w:tcW w:w="2552" w:type="dxa"/>
            <w:tcBorders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Arial" w:hAnsi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______  / ______</w:t>
            </w:r>
          </w:p>
        </w:tc>
      </w:tr>
      <w:tr w:rsidR="0014473F" w:rsidRPr="0014473F" w:rsidTr="00194C23">
        <w:trPr>
          <w:trHeight w:val="58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14473F" w:rsidRPr="0014473F" w:rsidRDefault="0014473F" w:rsidP="0014473F">
            <w:pPr>
              <w:keepNext/>
              <w:spacing w:before="0"/>
              <w:ind w:left="0"/>
              <w:jc w:val="right"/>
              <w:outlineLvl w:val="6"/>
              <w:rPr>
                <w:rFonts w:ascii="Arial" w:hAnsi="Arial" w:cs="Arial"/>
                <w:b/>
                <w:bCs/>
                <w:color w:val="1F4E79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before="0"/>
              <w:ind w:left="0" w:right="389"/>
              <w:rPr>
                <w:rFonts w:ascii="Arial" w:hAnsi="Arial"/>
                <w:color w:val="1F4E79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before="0"/>
              <w:ind w:left="0" w:right="389"/>
              <w:rPr>
                <w:rFonts w:ascii="Arial" w:hAnsi="Arial"/>
                <w:color w:val="1F4E79"/>
                <w:sz w:val="16"/>
                <w:szCs w:val="16"/>
              </w:rPr>
            </w:pPr>
          </w:p>
        </w:tc>
      </w:tr>
      <w:tr w:rsidR="0014473F" w:rsidRPr="0014473F" w:rsidTr="00194C23">
        <w:tc>
          <w:tcPr>
            <w:tcW w:w="5495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b/>
                <w:color w:val="1F4E79"/>
                <w:sz w:val="20"/>
              </w:rPr>
              <w:t>Ovins</w:t>
            </w:r>
            <w:r w:rsidRPr="0014473F">
              <w:rPr>
                <w:rFonts w:ascii="Arial" w:hAnsi="Arial" w:cs="Arial"/>
                <w:color w:val="1F4E79"/>
                <w:sz w:val="20"/>
              </w:rPr>
              <w:t xml:space="preserve"> adultes (brebis + béliers)</w:t>
            </w:r>
          </w:p>
        </w:tc>
        <w:tc>
          <w:tcPr>
            <w:tcW w:w="1984" w:type="dxa"/>
            <w:tcBorders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Open Sans" w:hAnsi="Open Sans" w:cs="Open Sans"/>
                <w:color w:val="1F4E79"/>
                <w:sz w:val="20"/>
              </w:rPr>
            </w:pPr>
            <w:r w:rsidRPr="0014473F">
              <w:rPr>
                <w:rFonts w:ascii="Open Sans" w:hAnsi="Open Sans" w:cs="Open Sans"/>
                <w:color w:val="1F4E79"/>
                <w:sz w:val="20"/>
              </w:rPr>
              <w:t>__ __ __ __</w:t>
            </w:r>
          </w:p>
        </w:tc>
        <w:tc>
          <w:tcPr>
            <w:tcW w:w="2552" w:type="dxa"/>
            <w:tcBorders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Open Sans" w:hAnsi="Open Sans" w:cs="Open Sans"/>
                <w:color w:val="1F4E79"/>
                <w:sz w:val="20"/>
              </w:rPr>
            </w:pPr>
            <w:r w:rsidRPr="0014473F">
              <w:rPr>
                <w:rFonts w:ascii="Open Sans" w:hAnsi="Open Sans" w:cs="Open Sans"/>
                <w:color w:val="1F4E79"/>
                <w:sz w:val="20"/>
              </w:rPr>
              <w:t>______  / ______</w:t>
            </w:r>
          </w:p>
        </w:tc>
      </w:tr>
      <w:tr w:rsidR="0014473F" w:rsidRPr="0014473F" w:rsidTr="00194C23">
        <w:tc>
          <w:tcPr>
            <w:tcW w:w="5495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rPr>
                <w:rFonts w:ascii="Arial" w:hAnsi="Arial" w:cs="Arial"/>
                <w:b/>
                <w:bCs/>
                <w:color w:val="1F4E79"/>
                <w:sz w:val="20"/>
              </w:rPr>
            </w:pPr>
            <w:r w:rsidRPr="0014473F">
              <w:rPr>
                <w:rFonts w:ascii="Arial" w:hAnsi="Arial" w:cs="Arial"/>
                <w:b/>
                <w:color w:val="1F4E79"/>
                <w:sz w:val="20"/>
              </w:rPr>
              <w:t>Agnelles</w:t>
            </w:r>
            <w:r w:rsidRPr="0014473F">
              <w:rPr>
                <w:rFonts w:ascii="Arial" w:hAnsi="Arial" w:cs="Arial"/>
                <w:color w:val="1F4E79"/>
                <w:sz w:val="20"/>
              </w:rPr>
              <w:t xml:space="preserve"> de souche</w:t>
            </w:r>
          </w:p>
        </w:tc>
        <w:tc>
          <w:tcPr>
            <w:tcW w:w="1984" w:type="dxa"/>
            <w:tcBorders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Open Sans" w:hAnsi="Open Sans" w:cs="Open Sans"/>
                <w:color w:val="1F4E79"/>
                <w:sz w:val="20"/>
              </w:rPr>
            </w:pPr>
            <w:r w:rsidRPr="0014473F">
              <w:rPr>
                <w:rFonts w:ascii="Open Sans" w:hAnsi="Open Sans" w:cs="Open Sans"/>
                <w:color w:val="1F4E79"/>
                <w:sz w:val="20"/>
              </w:rPr>
              <w:t>__ __ __ __</w:t>
            </w:r>
          </w:p>
        </w:tc>
        <w:tc>
          <w:tcPr>
            <w:tcW w:w="2552" w:type="dxa"/>
            <w:tcBorders>
              <w:right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 w:right="389"/>
              <w:jc w:val="center"/>
              <w:rPr>
                <w:rFonts w:ascii="Open Sans" w:hAnsi="Open Sans" w:cs="Open Sans"/>
                <w:color w:val="1F4E79"/>
                <w:sz w:val="20"/>
              </w:rPr>
            </w:pPr>
            <w:r w:rsidRPr="0014473F">
              <w:rPr>
                <w:rFonts w:ascii="Open Sans" w:hAnsi="Open Sans" w:cs="Open Sans"/>
                <w:color w:val="1F4E79"/>
                <w:sz w:val="20"/>
              </w:rPr>
              <w:t>______  / ______</w:t>
            </w:r>
          </w:p>
        </w:tc>
      </w:tr>
    </w:tbl>
    <w:p w:rsidR="0014473F" w:rsidRPr="0014473F" w:rsidRDefault="0014473F" w:rsidP="0014473F">
      <w:pPr>
        <w:spacing w:before="0"/>
        <w:ind w:left="0"/>
        <w:rPr>
          <w:rFonts w:ascii="Arial" w:hAnsi="Arial"/>
          <w:color w:val="1F4E79"/>
          <w:sz w:val="18"/>
          <w:szCs w:val="24"/>
        </w:rPr>
      </w:pPr>
      <w:r w:rsidRPr="0014473F">
        <w:rPr>
          <w:rFonts w:ascii="Arial" w:hAnsi="Arial"/>
          <w:color w:val="1F4E79"/>
          <w:sz w:val="18"/>
          <w:szCs w:val="24"/>
        </w:rPr>
        <w:t>La date de mise à l’herbe correspond à l’arrêt des apports de fourrage au champs pour les animaux qui restent dehors l’hiver.</w:t>
      </w:r>
    </w:p>
    <w:p w:rsidR="0014473F" w:rsidRPr="0014473F" w:rsidRDefault="0014473F" w:rsidP="0014473F">
      <w:pPr>
        <w:spacing w:before="0"/>
        <w:ind w:left="0"/>
        <w:rPr>
          <w:rFonts w:ascii="Arial" w:hAnsi="Arial"/>
          <w:color w:val="1F4E79"/>
          <w:sz w:val="18"/>
          <w:szCs w:val="24"/>
        </w:rPr>
      </w:pPr>
    </w:p>
    <w:tbl>
      <w:tblPr>
        <w:tblW w:w="10031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1980"/>
        <w:gridCol w:w="3420"/>
        <w:gridCol w:w="2041"/>
      </w:tblGrid>
      <w:tr w:rsidR="0014473F" w:rsidRPr="0014473F" w:rsidTr="00194C23"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4473F" w:rsidRPr="0014473F" w:rsidRDefault="0014473F" w:rsidP="0014473F">
            <w:pPr>
              <w:keepNext/>
              <w:spacing w:before="60" w:after="60"/>
              <w:ind w:left="0"/>
              <w:outlineLvl w:val="1"/>
              <w:rPr>
                <w:rFonts w:ascii="Arial" w:hAnsi="Arial"/>
                <w:b/>
                <w:bCs/>
                <w:color w:val="1F4E79"/>
                <w:szCs w:val="24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Cs w:val="24"/>
              </w:rPr>
              <w:t xml:space="preserve">3 - Apports de fourrages grossiers en complément de la pâture, </w:t>
            </w:r>
          </w:p>
          <w:p w:rsidR="0014473F" w:rsidRPr="0014473F" w:rsidRDefault="0014473F" w:rsidP="004D180F">
            <w:pPr>
              <w:keepNext/>
              <w:spacing w:before="0" w:after="60"/>
              <w:ind w:left="0"/>
              <w:outlineLvl w:val="1"/>
              <w:rPr>
                <w:rFonts w:ascii="Arial" w:hAnsi="Arial"/>
                <w:b/>
                <w:bCs/>
                <w:color w:val="1F4E79"/>
                <w:szCs w:val="24"/>
              </w:rPr>
            </w:pPr>
            <w:r w:rsidRPr="0014473F">
              <w:rPr>
                <w:rFonts w:ascii="Arial" w:hAnsi="Arial"/>
                <w:b/>
                <w:bCs/>
                <w:color w:val="1F4E79"/>
                <w:szCs w:val="24"/>
              </w:rPr>
              <w:t xml:space="preserve">        depuis</w:t>
            </w:r>
            <w:r w:rsidR="00BF7CD1">
              <w:rPr>
                <w:rFonts w:ascii="Arial" w:hAnsi="Arial"/>
                <w:b/>
                <w:bCs/>
                <w:color w:val="1F4E79"/>
                <w:szCs w:val="24"/>
              </w:rPr>
              <w:t xml:space="preserve"> la mise à l’herbe à la fin de </w:t>
            </w:r>
            <w:r w:rsidRPr="0014473F">
              <w:rPr>
                <w:rFonts w:ascii="Arial" w:hAnsi="Arial"/>
                <w:b/>
                <w:bCs/>
                <w:color w:val="1F4E79"/>
                <w:szCs w:val="24"/>
              </w:rPr>
              <w:t>fenaison</w:t>
            </w:r>
          </w:p>
        </w:tc>
      </w:tr>
      <w:tr w:rsidR="0014473F" w:rsidRPr="0014473F" w:rsidTr="00194C23">
        <w:trPr>
          <w:trHeight w:val="175"/>
        </w:trPr>
        <w:tc>
          <w:tcPr>
            <w:tcW w:w="25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right"/>
              <w:rPr>
                <w:rFonts w:ascii="Arial" w:hAnsi="Arial" w:cs="Arial"/>
                <w:color w:val="1F4E79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b/>
                <w:color w:val="1F4E79"/>
                <w:sz w:val="20"/>
              </w:rPr>
            </w:pPr>
            <w:r w:rsidRPr="0014473F">
              <w:rPr>
                <w:rFonts w:ascii="Arial" w:hAnsi="Arial" w:cs="Arial"/>
                <w:b/>
                <w:color w:val="1F4E79"/>
                <w:sz w:val="20"/>
              </w:rPr>
              <w:t>Nombre de balles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b/>
                <w:color w:val="1F4E79"/>
                <w:sz w:val="20"/>
              </w:rPr>
            </w:pPr>
            <w:r w:rsidRPr="0014473F">
              <w:rPr>
                <w:rFonts w:ascii="Arial" w:hAnsi="Arial" w:cs="Arial"/>
                <w:b/>
                <w:color w:val="1F4E79"/>
                <w:sz w:val="20"/>
              </w:rPr>
              <w:t>Poids  moyen (kg)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b/>
                <w:color w:val="1F4E79"/>
                <w:sz w:val="20"/>
              </w:rPr>
            </w:pPr>
            <w:r w:rsidRPr="0014473F">
              <w:rPr>
                <w:rFonts w:ascii="Arial" w:hAnsi="Arial" w:cs="Arial"/>
                <w:b/>
                <w:color w:val="1F4E79"/>
                <w:sz w:val="20"/>
              </w:rPr>
              <w:t>Taux de MS</w:t>
            </w:r>
          </w:p>
        </w:tc>
      </w:tr>
      <w:tr w:rsidR="0014473F" w:rsidRPr="0014473F" w:rsidTr="00194C23">
        <w:trPr>
          <w:trHeight w:val="347"/>
        </w:trPr>
        <w:tc>
          <w:tcPr>
            <w:tcW w:w="2590" w:type="dxa"/>
            <w:tcBorders>
              <w:top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Foin en balles</w:t>
            </w:r>
          </w:p>
        </w:tc>
        <w:tc>
          <w:tcPr>
            <w:tcW w:w="1980" w:type="dxa"/>
            <w:tcBorders>
              <w:top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__</w:t>
            </w:r>
          </w:p>
        </w:tc>
        <w:tc>
          <w:tcPr>
            <w:tcW w:w="3420" w:type="dxa"/>
            <w:tcBorders>
              <w:top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</w:t>
            </w:r>
          </w:p>
        </w:tc>
        <w:tc>
          <w:tcPr>
            <w:tcW w:w="2041" w:type="dxa"/>
            <w:tcBorders>
              <w:top w:val="single" w:sz="4" w:space="0" w:color="B4C6E7"/>
            </w:tcBorders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</w:p>
        </w:tc>
      </w:tr>
      <w:tr w:rsidR="0014473F" w:rsidRPr="0014473F" w:rsidTr="00194C23">
        <w:trPr>
          <w:trHeight w:val="286"/>
        </w:trPr>
        <w:tc>
          <w:tcPr>
            <w:tcW w:w="2590" w:type="dxa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Paille</w:t>
            </w:r>
          </w:p>
        </w:tc>
        <w:tc>
          <w:tcPr>
            <w:tcW w:w="1980" w:type="dxa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__</w:t>
            </w:r>
          </w:p>
        </w:tc>
        <w:tc>
          <w:tcPr>
            <w:tcW w:w="3420" w:type="dxa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</w:t>
            </w:r>
          </w:p>
        </w:tc>
        <w:tc>
          <w:tcPr>
            <w:tcW w:w="2041" w:type="dxa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</w:p>
        </w:tc>
      </w:tr>
      <w:tr w:rsidR="0014473F" w:rsidRPr="0014473F" w:rsidTr="00194C23">
        <w:trPr>
          <w:trHeight w:val="286"/>
        </w:trPr>
        <w:tc>
          <w:tcPr>
            <w:tcW w:w="2590" w:type="dxa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Enrubannage</w:t>
            </w:r>
          </w:p>
        </w:tc>
        <w:tc>
          <w:tcPr>
            <w:tcW w:w="1980" w:type="dxa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__</w:t>
            </w:r>
          </w:p>
        </w:tc>
        <w:tc>
          <w:tcPr>
            <w:tcW w:w="3420" w:type="dxa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Open Sans" w:hAnsi="Open Sans"/>
                <w:color w:val="1F4E79"/>
                <w:sz w:val="20"/>
              </w:rPr>
              <w:t>__ __ __</w:t>
            </w:r>
          </w:p>
        </w:tc>
        <w:tc>
          <w:tcPr>
            <w:tcW w:w="2041" w:type="dxa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%</w:t>
            </w:r>
          </w:p>
        </w:tc>
      </w:tr>
      <w:tr w:rsidR="0014473F" w:rsidRPr="0014473F" w:rsidTr="00194C23">
        <w:tc>
          <w:tcPr>
            <w:tcW w:w="7990" w:type="dxa"/>
            <w:gridSpan w:val="3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b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                                                 </w:t>
            </w:r>
            <w:r w:rsidRPr="0014473F">
              <w:rPr>
                <w:rFonts w:ascii="Arial" w:hAnsi="Arial" w:cs="Arial"/>
                <w:b/>
                <w:color w:val="1F4E79"/>
                <w:sz w:val="20"/>
              </w:rPr>
              <w:t>Quantité apportée en kg</w:t>
            </w:r>
          </w:p>
        </w:tc>
        <w:tc>
          <w:tcPr>
            <w:tcW w:w="2041" w:type="dxa"/>
            <w:shd w:val="clear" w:color="auto" w:fill="auto"/>
          </w:tcPr>
          <w:p w:rsidR="0014473F" w:rsidRPr="0014473F" w:rsidRDefault="0014473F" w:rsidP="0014473F">
            <w:pPr>
              <w:spacing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Taux de MS</w:t>
            </w:r>
          </w:p>
        </w:tc>
      </w:tr>
      <w:tr w:rsidR="0014473F" w:rsidRPr="0014473F" w:rsidTr="00194C23">
        <w:tc>
          <w:tcPr>
            <w:tcW w:w="2590" w:type="dxa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Ensilage d’herbe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__ __  kg</w:t>
            </w:r>
          </w:p>
        </w:tc>
        <w:tc>
          <w:tcPr>
            <w:tcW w:w="2041" w:type="dxa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 %</w:t>
            </w:r>
          </w:p>
        </w:tc>
      </w:tr>
      <w:tr w:rsidR="0014473F" w:rsidRPr="0014473F" w:rsidTr="00194C23">
        <w:tc>
          <w:tcPr>
            <w:tcW w:w="2590" w:type="dxa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 xml:space="preserve">Ensilage de maïs 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__ __  kg</w:t>
            </w:r>
          </w:p>
        </w:tc>
        <w:tc>
          <w:tcPr>
            <w:tcW w:w="2041" w:type="dxa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 %</w:t>
            </w:r>
          </w:p>
        </w:tc>
      </w:tr>
      <w:tr w:rsidR="0014473F" w:rsidRPr="0014473F" w:rsidTr="00194C23">
        <w:tc>
          <w:tcPr>
            <w:tcW w:w="2590" w:type="dxa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Foin en vrac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  <w:r w:rsidRPr="0014473F">
              <w:rPr>
                <w:rFonts w:ascii="Arial" w:hAnsi="Arial" w:cs="Arial"/>
                <w:color w:val="1F4E79"/>
                <w:sz w:val="20"/>
              </w:rPr>
              <w:t>__ __ __ __ __  kg</w:t>
            </w:r>
          </w:p>
        </w:tc>
        <w:tc>
          <w:tcPr>
            <w:tcW w:w="2041" w:type="dxa"/>
            <w:shd w:val="clear" w:color="auto" w:fill="auto"/>
          </w:tcPr>
          <w:p w:rsidR="0014473F" w:rsidRPr="0014473F" w:rsidRDefault="0014473F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</w:p>
        </w:tc>
      </w:tr>
      <w:tr w:rsidR="00A622F5" w:rsidRPr="0014473F" w:rsidTr="00194C23">
        <w:tc>
          <w:tcPr>
            <w:tcW w:w="2590" w:type="dxa"/>
            <w:shd w:val="clear" w:color="auto" w:fill="auto"/>
          </w:tcPr>
          <w:p w:rsidR="00A622F5" w:rsidRPr="0014473F" w:rsidRDefault="00A622F5" w:rsidP="0014473F">
            <w:pPr>
              <w:spacing w:before="80" w:after="20"/>
              <w:ind w:left="0"/>
              <w:rPr>
                <w:rFonts w:ascii="Arial" w:hAnsi="Arial" w:cs="Arial"/>
                <w:color w:val="1F4E79"/>
                <w:sz w:val="20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A622F5" w:rsidRPr="0014473F" w:rsidRDefault="00A622F5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</w:p>
        </w:tc>
        <w:tc>
          <w:tcPr>
            <w:tcW w:w="2041" w:type="dxa"/>
            <w:shd w:val="clear" w:color="auto" w:fill="auto"/>
          </w:tcPr>
          <w:p w:rsidR="00A622F5" w:rsidRPr="0014473F" w:rsidRDefault="00A622F5" w:rsidP="0014473F">
            <w:pPr>
              <w:spacing w:before="80" w:after="20"/>
              <w:ind w:left="0"/>
              <w:jc w:val="center"/>
              <w:rPr>
                <w:rFonts w:ascii="Arial" w:hAnsi="Arial" w:cs="Arial"/>
                <w:color w:val="1F4E79"/>
                <w:sz w:val="20"/>
              </w:rPr>
            </w:pPr>
          </w:p>
        </w:tc>
      </w:tr>
    </w:tbl>
    <w:p w:rsidR="0014473F" w:rsidRDefault="00BB3E54" w:rsidP="00BB3E54">
      <w:pPr>
        <w:spacing w:before="0"/>
        <w:ind w:left="181"/>
        <w:rPr>
          <w:rFonts w:ascii="Arial" w:hAnsi="Arial" w:cs="Arial"/>
          <w:i/>
          <w:color w:val="1F4E79" w:themeColor="accent1" w:themeShade="80"/>
          <w:sz w:val="16"/>
          <w:szCs w:val="16"/>
        </w:rPr>
      </w:pPr>
      <w:r w:rsidRPr="00BB3E54">
        <w:rPr>
          <w:rFonts w:ascii="Arial" w:hAnsi="Arial" w:cs="Arial"/>
          <w:i/>
          <w:color w:val="1F4E79" w:themeColor="accent1" w:themeShade="80"/>
          <w:sz w:val="16"/>
          <w:szCs w:val="16"/>
        </w:rPr>
        <w:t>Uniquement pour les animaux mis au pâturage et comptés dans le tableau 2</w:t>
      </w:r>
    </w:p>
    <w:p w:rsidR="00BB3E54" w:rsidRPr="00BB3E54" w:rsidRDefault="00BB3E54" w:rsidP="00BB3E54">
      <w:pPr>
        <w:spacing w:before="0"/>
        <w:ind w:left="181"/>
        <w:rPr>
          <w:rFonts w:ascii="Arial" w:hAnsi="Arial" w:cs="Arial"/>
          <w:i/>
          <w:color w:val="1F4E79"/>
          <w:sz w:val="16"/>
          <w:szCs w:val="16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020" w:firstRow="1" w:lastRow="0" w:firstColumn="0" w:lastColumn="0" w:noHBand="0" w:noVBand="0"/>
      </w:tblPr>
      <w:tblGrid>
        <w:gridCol w:w="6204"/>
        <w:gridCol w:w="3861"/>
      </w:tblGrid>
      <w:tr w:rsidR="00A622F5" w:rsidRPr="00F7263E" w:rsidTr="00AD48F1"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DEEAF6"/>
          </w:tcPr>
          <w:p w:rsidR="00A622F5" w:rsidRPr="00A622F5" w:rsidRDefault="00A622F5" w:rsidP="00AD48F1">
            <w:pPr>
              <w:pStyle w:val="Titre2"/>
              <w:rPr>
                <w:rFonts w:cs="Arial"/>
                <w:b w:val="0"/>
                <w:bCs/>
                <w:color w:val="1F4E79"/>
                <w:sz w:val="22"/>
                <w:szCs w:val="22"/>
              </w:rPr>
            </w:pPr>
            <w:r w:rsidRPr="00A622F5">
              <w:rPr>
                <w:rFonts w:cs="Arial"/>
                <w:color w:val="1F4E79"/>
                <w:sz w:val="22"/>
                <w:szCs w:val="22"/>
              </w:rPr>
              <w:t>4 -</w:t>
            </w:r>
            <w:r w:rsidRPr="00A622F5">
              <w:rPr>
                <w:rFonts w:cs="Arial"/>
                <w:b w:val="0"/>
                <w:color w:val="1F4E79"/>
                <w:sz w:val="22"/>
                <w:szCs w:val="22"/>
              </w:rPr>
              <w:t xml:space="preserve"> </w:t>
            </w:r>
            <w:r w:rsidRPr="00A622F5">
              <w:rPr>
                <w:rFonts w:cs="Arial"/>
                <w:color w:val="1F4E79"/>
                <w:sz w:val="22"/>
                <w:szCs w:val="22"/>
              </w:rPr>
              <w:t>Caractérisation de la production de printemps</w:t>
            </w:r>
          </w:p>
        </w:tc>
      </w:tr>
      <w:tr w:rsidR="00A622F5" w:rsidRPr="00F7263E" w:rsidTr="00AD48F1">
        <w:tc>
          <w:tcPr>
            <w:tcW w:w="6204" w:type="dxa"/>
            <w:shd w:val="clear" w:color="auto" w:fill="auto"/>
          </w:tcPr>
          <w:p w:rsidR="00A622F5" w:rsidRPr="00A622F5" w:rsidRDefault="00A622F5" w:rsidP="00AD48F1">
            <w:pPr>
              <w:rPr>
                <w:rFonts w:ascii="Arial" w:hAnsi="Arial" w:cs="Arial"/>
                <w:color w:val="1F4E79"/>
                <w:sz w:val="20"/>
              </w:rPr>
            </w:pPr>
            <w:r w:rsidRPr="00A622F5">
              <w:rPr>
                <w:rFonts w:ascii="Arial" w:hAnsi="Arial" w:cs="Arial"/>
                <w:b/>
                <w:bCs/>
                <w:color w:val="1F4E79"/>
                <w:sz w:val="20"/>
              </w:rPr>
              <w:t>Variation par rapport à une année « normale »</w:t>
            </w:r>
            <w:r w:rsidRPr="00A622F5">
              <w:rPr>
                <w:rFonts w:ascii="Arial" w:hAnsi="Arial" w:cs="Arial"/>
                <w:color w:val="1F4E79"/>
                <w:sz w:val="20"/>
              </w:rPr>
              <w:t xml:space="preserve">          </w:t>
            </w:r>
          </w:p>
        </w:tc>
        <w:tc>
          <w:tcPr>
            <w:tcW w:w="3861" w:type="dxa"/>
            <w:shd w:val="clear" w:color="auto" w:fill="auto"/>
          </w:tcPr>
          <w:p w:rsidR="00A622F5" w:rsidRPr="00A622F5" w:rsidRDefault="00A622F5" w:rsidP="00A622F5">
            <w:pPr>
              <w:ind w:left="62"/>
              <w:rPr>
                <w:rFonts w:ascii="Arial" w:hAnsi="Arial" w:cs="Arial"/>
                <w:color w:val="1F4E79"/>
                <w:sz w:val="20"/>
              </w:rPr>
            </w:pPr>
            <w:r w:rsidRPr="00A622F5">
              <w:rPr>
                <w:rFonts w:ascii="Arial" w:hAnsi="Arial" w:cs="Arial"/>
                <w:color w:val="1F4E79"/>
                <w:sz w:val="20"/>
              </w:rPr>
              <w:t>Inférieure : moins _ _ _ _ _ _ _  %</w:t>
            </w:r>
          </w:p>
        </w:tc>
      </w:tr>
      <w:tr w:rsidR="00A622F5" w:rsidRPr="00F7263E" w:rsidTr="00AD48F1">
        <w:tc>
          <w:tcPr>
            <w:tcW w:w="6204" w:type="dxa"/>
            <w:shd w:val="clear" w:color="auto" w:fill="auto"/>
          </w:tcPr>
          <w:p w:rsidR="00A622F5" w:rsidRPr="00A622F5" w:rsidRDefault="00A622F5" w:rsidP="00AD48F1">
            <w:pPr>
              <w:rPr>
                <w:rFonts w:ascii="Arial" w:hAnsi="Arial" w:cs="Arial"/>
                <w:color w:val="1F4E79"/>
                <w:sz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A622F5" w:rsidRPr="00A622F5" w:rsidRDefault="00A622F5" w:rsidP="00A622F5">
            <w:pPr>
              <w:ind w:left="62"/>
              <w:rPr>
                <w:rFonts w:ascii="Arial" w:hAnsi="Arial" w:cs="Arial"/>
                <w:color w:val="1F4E79"/>
                <w:sz w:val="20"/>
              </w:rPr>
            </w:pPr>
            <w:r w:rsidRPr="00A622F5">
              <w:rPr>
                <w:rFonts w:ascii="Arial" w:hAnsi="Arial" w:cs="Arial"/>
                <w:color w:val="1F4E79"/>
                <w:sz w:val="20"/>
              </w:rPr>
              <w:t>Supérieure : plus  _ _ _ _ _ _ _  %</w:t>
            </w:r>
          </w:p>
        </w:tc>
      </w:tr>
    </w:tbl>
    <w:p w:rsidR="00A622F5" w:rsidRPr="00BB3E54" w:rsidRDefault="00A622F5" w:rsidP="00D12505">
      <w:pPr>
        <w:spacing w:before="0" w:after="60" w:line="300" w:lineRule="auto"/>
        <w:ind w:left="0" w:firstLine="709"/>
        <w:jc w:val="both"/>
        <w:rPr>
          <w:rFonts w:ascii="Arial" w:hAnsi="Arial" w:cs="Arial"/>
          <w:i/>
          <w:color w:val="1F4E79"/>
          <w:sz w:val="12"/>
          <w:szCs w:val="12"/>
        </w:rPr>
      </w:pPr>
    </w:p>
    <w:p w:rsidR="0014473F" w:rsidRPr="0014473F" w:rsidRDefault="0014473F" w:rsidP="00BB3E54">
      <w:pPr>
        <w:spacing w:before="0" w:line="300" w:lineRule="auto"/>
        <w:ind w:left="0" w:firstLine="709"/>
        <w:jc w:val="both"/>
        <w:rPr>
          <w:rFonts w:ascii="Arial" w:hAnsi="Arial" w:cs="Arial"/>
          <w:i/>
          <w:color w:val="1F4E79"/>
          <w:sz w:val="20"/>
        </w:rPr>
      </w:pPr>
      <w:r w:rsidRPr="0014473F">
        <w:rPr>
          <w:rFonts w:ascii="Arial" w:hAnsi="Arial" w:cs="Arial"/>
          <w:i/>
          <w:color w:val="1F4E79"/>
          <w:sz w:val="20"/>
        </w:rPr>
        <w:t>Pour information :</w:t>
      </w:r>
    </w:p>
    <w:p w:rsidR="0014473F" w:rsidRPr="0014473F" w:rsidRDefault="0014473F" w:rsidP="00BB3E54">
      <w:pPr>
        <w:spacing w:before="0" w:after="60"/>
        <w:ind w:left="0"/>
        <w:jc w:val="both"/>
        <w:rPr>
          <w:rFonts w:ascii="Arial" w:hAnsi="Arial" w:cs="Arial"/>
          <w:color w:val="1F4E79"/>
          <w:sz w:val="20"/>
          <w:szCs w:val="24"/>
        </w:rPr>
      </w:pPr>
      <w:r w:rsidRPr="0014473F">
        <w:rPr>
          <w:rFonts w:ascii="Arial" w:hAnsi="Arial" w:cs="Arial"/>
          <w:color w:val="1F4E79"/>
          <w:sz w:val="20"/>
          <w:szCs w:val="24"/>
        </w:rPr>
        <w:t>L’évaluation de la production d’herbe de l’exploitation est réalisée en collectant les informations en deux vagues :</w:t>
      </w:r>
    </w:p>
    <w:p w:rsidR="0014473F" w:rsidRPr="0014473F" w:rsidRDefault="0014473F" w:rsidP="00BB3E54">
      <w:pPr>
        <w:numPr>
          <w:ilvl w:val="0"/>
          <w:numId w:val="20"/>
        </w:numPr>
        <w:spacing w:before="0" w:after="20"/>
        <w:jc w:val="both"/>
        <w:rPr>
          <w:rFonts w:ascii="Arial" w:hAnsi="Arial" w:cs="Arial"/>
          <w:color w:val="1F4E79"/>
          <w:sz w:val="20"/>
          <w:szCs w:val="24"/>
        </w:rPr>
      </w:pPr>
      <w:proofErr w:type="gramStart"/>
      <w:r w:rsidRPr="0014473F">
        <w:rPr>
          <w:rFonts w:ascii="Arial" w:hAnsi="Arial" w:cs="Arial"/>
          <w:color w:val="1F4E79"/>
          <w:sz w:val="20"/>
          <w:szCs w:val="24"/>
        </w:rPr>
        <w:t>en</w:t>
      </w:r>
      <w:proofErr w:type="gramEnd"/>
      <w:r w:rsidRPr="0014473F">
        <w:rPr>
          <w:rFonts w:ascii="Arial" w:hAnsi="Arial" w:cs="Arial"/>
          <w:color w:val="1F4E79"/>
          <w:sz w:val="20"/>
          <w:szCs w:val="24"/>
        </w:rPr>
        <w:t xml:space="preserve"> juillet - août pour la </w:t>
      </w:r>
      <w:r w:rsidRPr="0014473F">
        <w:rPr>
          <w:rFonts w:ascii="Arial" w:hAnsi="Arial" w:cs="Arial"/>
          <w:b/>
          <w:color w:val="1F4E79"/>
          <w:sz w:val="20"/>
          <w:szCs w:val="24"/>
        </w:rPr>
        <w:t>p</w:t>
      </w:r>
      <w:r w:rsidRPr="0014473F">
        <w:rPr>
          <w:rFonts w:ascii="Arial" w:hAnsi="Arial" w:cs="Arial"/>
          <w:b/>
          <w:bCs/>
          <w:color w:val="1F4E79"/>
          <w:sz w:val="20"/>
          <w:szCs w:val="24"/>
        </w:rPr>
        <w:t xml:space="preserve">ériode de printemps, </w:t>
      </w:r>
      <w:r w:rsidRPr="0014473F">
        <w:rPr>
          <w:rFonts w:ascii="Arial" w:hAnsi="Arial" w:cs="Arial"/>
          <w:color w:val="1F4E79"/>
          <w:sz w:val="20"/>
          <w:szCs w:val="24"/>
        </w:rPr>
        <w:t>de la mise à l’herbe des animaux à la fin de la fenaison de printemps (juin - juillet) ;</w:t>
      </w:r>
    </w:p>
    <w:p w:rsidR="0014473F" w:rsidRDefault="0014473F" w:rsidP="00BB3E54">
      <w:pPr>
        <w:numPr>
          <w:ilvl w:val="0"/>
          <w:numId w:val="20"/>
        </w:numPr>
        <w:spacing w:before="0" w:after="20"/>
        <w:jc w:val="both"/>
        <w:rPr>
          <w:rFonts w:ascii="Arial" w:hAnsi="Arial" w:cs="Arial"/>
          <w:color w:val="1F4E79"/>
          <w:sz w:val="20"/>
        </w:rPr>
      </w:pPr>
      <w:proofErr w:type="gramStart"/>
      <w:r w:rsidRPr="0014473F">
        <w:rPr>
          <w:rFonts w:ascii="Arial" w:hAnsi="Arial" w:cs="Arial"/>
          <w:color w:val="1F4E79"/>
          <w:sz w:val="20"/>
          <w:szCs w:val="24"/>
        </w:rPr>
        <w:t>en</w:t>
      </w:r>
      <w:proofErr w:type="gramEnd"/>
      <w:r w:rsidRPr="0014473F">
        <w:rPr>
          <w:rFonts w:ascii="Arial" w:hAnsi="Arial" w:cs="Arial"/>
          <w:color w:val="1F4E79"/>
          <w:sz w:val="20"/>
          <w:szCs w:val="24"/>
        </w:rPr>
        <w:t xml:space="preserve"> novembre et décembre pour la </w:t>
      </w:r>
      <w:r w:rsidRPr="0014473F">
        <w:rPr>
          <w:rFonts w:ascii="Arial" w:hAnsi="Arial" w:cs="Arial"/>
          <w:b/>
          <w:color w:val="1F4E79"/>
          <w:sz w:val="20"/>
          <w:szCs w:val="24"/>
        </w:rPr>
        <w:t>p</w:t>
      </w:r>
      <w:r w:rsidRPr="0014473F">
        <w:rPr>
          <w:rFonts w:ascii="Arial" w:hAnsi="Arial" w:cs="Arial"/>
          <w:b/>
          <w:bCs/>
          <w:color w:val="1F4E79"/>
          <w:sz w:val="20"/>
        </w:rPr>
        <w:t xml:space="preserve">ériode d’été-automne </w:t>
      </w:r>
      <w:r w:rsidRPr="0014473F">
        <w:rPr>
          <w:rFonts w:ascii="Arial" w:hAnsi="Arial" w:cs="Arial"/>
          <w:color w:val="1F4E79"/>
          <w:sz w:val="20"/>
        </w:rPr>
        <w:t>: de la fin de la fenaison de printemps au 1</w:t>
      </w:r>
      <w:r w:rsidRPr="0014473F">
        <w:rPr>
          <w:rFonts w:ascii="Arial" w:hAnsi="Arial" w:cs="Arial"/>
          <w:color w:val="1F4E79"/>
          <w:sz w:val="20"/>
          <w:vertAlign w:val="superscript"/>
        </w:rPr>
        <w:t>er</w:t>
      </w:r>
      <w:r w:rsidRPr="0014473F">
        <w:rPr>
          <w:rFonts w:ascii="Arial" w:hAnsi="Arial" w:cs="Arial"/>
          <w:color w:val="1F4E79"/>
          <w:sz w:val="20"/>
        </w:rPr>
        <w:t xml:space="preserve"> novembre.</w:t>
      </w:r>
    </w:p>
    <w:p w:rsidR="00C07A37" w:rsidRPr="00C07A37" w:rsidRDefault="00C07A37" w:rsidP="00C07A37">
      <w:pPr>
        <w:spacing w:before="0" w:after="20"/>
        <w:ind w:left="720"/>
        <w:jc w:val="both"/>
        <w:rPr>
          <w:rFonts w:ascii="Arial" w:hAnsi="Arial" w:cs="Arial"/>
          <w:color w:val="1F4E79"/>
          <w:sz w:val="12"/>
          <w:szCs w:val="12"/>
        </w:rPr>
      </w:pPr>
    </w:p>
    <w:p w:rsidR="0014473F" w:rsidRPr="0014473F" w:rsidRDefault="0014473F" w:rsidP="00BB3E54">
      <w:pPr>
        <w:spacing w:before="0" w:after="60"/>
        <w:ind w:left="0"/>
        <w:rPr>
          <w:rFonts w:ascii="Arial" w:hAnsi="Arial" w:cs="Arial"/>
          <w:b/>
          <w:bCs/>
          <w:i/>
          <w:iCs/>
          <w:color w:val="1F4E79"/>
          <w:sz w:val="20"/>
        </w:rPr>
      </w:pPr>
      <w:r w:rsidRPr="0014473F">
        <w:rPr>
          <w:rFonts w:ascii="Arial" w:hAnsi="Arial" w:cs="Arial"/>
          <w:color w:val="1F4E79"/>
          <w:sz w:val="20"/>
        </w:rPr>
        <w:t xml:space="preserve">La </w:t>
      </w:r>
      <w:r w:rsidRPr="0014473F">
        <w:rPr>
          <w:rFonts w:ascii="Arial" w:hAnsi="Arial" w:cs="Arial"/>
          <w:b/>
          <w:color w:val="1F4E79"/>
          <w:sz w:val="20"/>
        </w:rPr>
        <w:t>p</w:t>
      </w:r>
      <w:r w:rsidRPr="0014473F">
        <w:rPr>
          <w:rFonts w:ascii="Arial" w:hAnsi="Arial" w:cs="Arial"/>
          <w:b/>
          <w:bCs/>
          <w:i/>
          <w:iCs/>
          <w:color w:val="1F4E79"/>
          <w:sz w:val="20"/>
        </w:rPr>
        <w:t>roduction globale = production récoltée + production pâturée</w:t>
      </w:r>
    </w:p>
    <w:p w:rsidR="0014473F" w:rsidRPr="0014473F" w:rsidRDefault="0014473F" w:rsidP="00BB3E54">
      <w:pPr>
        <w:numPr>
          <w:ilvl w:val="0"/>
          <w:numId w:val="19"/>
        </w:numPr>
        <w:tabs>
          <w:tab w:val="num" w:pos="4236"/>
        </w:tabs>
        <w:spacing w:before="0"/>
        <w:ind w:left="714" w:hanging="357"/>
        <w:jc w:val="both"/>
        <w:rPr>
          <w:rFonts w:ascii="Arial" w:hAnsi="Arial" w:cs="Arial"/>
          <w:color w:val="1F4E79"/>
          <w:sz w:val="20"/>
        </w:rPr>
      </w:pPr>
      <w:r w:rsidRPr="0014473F">
        <w:rPr>
          <w:rFonts w:ascii="Arial" w:hAnsi="Arial" w:cs="Arial"/>
          <w:b/>
          <w:bCs/>
          <w:i/>
          <w:iCs/>
          <w:color w:val="1F4E79"/>
          <w:sz w:val="20"/>
        </w:rPr>
        <w:t>Production récoltée</w:t>
      </w:r>
      <w:r w:rsidRPr="0014473F">
        <w:rPr>
          <w:rFonts w:ascii="Arial" w:hAnsi="Arial" w:cs="Arial"/>
          <w:color w:val="1F4E79"/>
          <w:sz w:val="20"/>
        </w:rPr>
        <w:t xml:space="preserve"> = </w:t>
      </w:r>
      <w:r w:rsidRPr="0014473F">
        <w:rPr>
          <w:rFonts w:ascii="Arial" w:hAnsi="Arial" w:cs="Arial"/>
          <w:b/>
          <w:color w:val="1F4E79"/>
          <w:sz w:val="20"/>
        </w:rPr>
        <w:t>foin</w:t>
      </w:r>
      <w:r w:rsidRPr="0014473F">
        <w:rPr>
          <w:rFonts w:ascii="Arial" w:hAnsi="Arial" w:cs="Arial"/>
          <w:color w:val="1F4E79"/>
          <w:sz w:val="20"/>
        </w:rPr>
        <w:t xml:space="preserve"> </w:t>
      </w:r>
      <w:r w:rsidRPr="0014473F">
        <w:rPr>
          <w:rFonts w:ascii="Arial" w:hAnsi="Arial" w:cs="Arial"/>
          <w:b/>
          <w:color w:val="1F4E79"/>
          <w:sz w:val="20"/>
        </w:rPr>
        <w:t>+</w:t>
      </w:r>
      <w:r w:rsidRPr="0014473F">
        <w:rPr>
          <w:rFonts w:ascii="Arial" w:hAnsi="Arial" w:cs="Arial"/>
          <w:color w:val="1F4E79"/>
          <w:sz w:val="20"/>
        </w:rPr>
        <w:t xml:space="preserve"> </w:t>
      </w:r>
      <w:r w:rsidRPr="0014473F">
        <w:rPr>
          <w:rFonts w:ascii="Arial" w:hAnsi="Arial" w:cs="Arial"/>
          <w:b/>
          <w:color w:val="1F4E79"/>
          <w:sz w:val="20"/>
        </w:rPr>
        <w:t>ensilage</w:t>
      </w:r>
      <w:r w:rsidRPr="0014473F">
        <w:rPr>
          <w:rFonts w:ascii="Arial" w:hAnsi="Arial" w:cs="Arial"/>
          <w:color w:val="1F4E79"/>
          <w:sz w:val="20"/>
        </w:rPr>
        <w:t xml:space="preserve"> </w:t>
      </w:r>
      <w:r w:rsidRPr="0014473F">
        <w:rPr>
          <w:rFonts w:ascii="Arial" w:hAnsi="Arial" w:cs="Arial"/>
          <w:b/>
          <w:color w:val="1F4E79"/>
          <w:sz w:val="20"/>
        </w:rPr>
        <w:t>+</w:t>
      </w:r>
      <w:r w:rsidRPr="0014473F">
        <w:rPr>
          <w:rFonts w:ascii="Arial" w:hAnsi="Arial" w:cs="Arial"/>
          <w:color w:val="1F4E79"/>
          <w:sz w:val="20"/>
        </w:rPr>
        <w:t xml:space="preserve"> </w:t>
      </w:r>
      <w:r w:rsidRPr="0014473F">
        <w:rPr>
          <w:rFonts w:ascii="Arial" w:hAnsi="Arial" w:cs="Arial"/>
          <w:b/>
          <w:color w:val="1F4E79"/>
          <w:sz w:val="20"/>
        </w:rPr>
        <w:t>enrubannage</w:t>
      </w:r>
      <w:r w:rsidRPr="0014473F">
        <w:rPr>
          <w:rFonts w:ascii="Arial" w:hAnsi="Arial" w:cs="Arial"/>
          <w:color w:val="1F4E79"/>
          <w:sz w:val="20"/>
        </w:rPr>
        <w:t xml:space="preserve"> en tonne de matière sèche. Les volumes sont collectés à partir des unités connues : nombre de balles, m</w:t>
      </w:r>
      <w:r w:rsidRPr="0014473F">
        <w:rPr>
          <w:rFonts w:ascii="Arial" w:hAnsi="Arial" w:cs="Arial"/>
          <w:color w:val="1F4E79"/>
          <w:sz w:val="20"/>
          <w:vertAlign w:val="superscript"/>
        </w:rPr>
        <w:t>3</w:t>
      </w:r>
      <w:r w:rsidRPr="0014473F">
        <w:rPr>
          <w:rFonts w:ascii="Arial" w:hAnsi="Arial" w:cs="Arial"/>
          <w:color w:val="1F4E79"/>
          <w:sz w:val="20"/>
        </w:rPr>
        <w:t xml:space="preserve"> d'ensilages, etc. qui sont ensuite convertis par le service statistique en kg de MS.</w:t>
      </w:r>
    </w:p>
    <w:p w:rsidR="00231998" w:rsidRPr="0014473F" w:rsidRDefault="00C07A37" w:rsidP="00BB3E54">
      <w:pPr>
        <w:pStyle w:val="Paragraphedeliste"/>
        <w:numPr>
          <w:ilvl w:val="0"/>
          <w:numId w:val="19"/>
        </w:numPr>
        <w:tabs>
          <w:tab w:val="left" w:pos="1134"/>
          <w:tab w:val="left" w:leader="dot" w:pos="1701"/>
          <w:tab w:val="left" w:leader="dot" w:pos="3969"/>
          <w:tab w:val="left" w:leader="dot" w:pos="4536"/>
          <w:tab w:val="left" w:leader="dot" w:pos="5103"/>
          <w:tab w:val="left" w:leader="dot" w:pos="8505"/>
          <w:tab w:val="left" w:leader="dot" w:pos="9639"/>
        </w:tabs>
        <w:spacing w:after="20"/>
        <w:rPr>
          <w:rFonts w:ascii="Arial" w:hAnsi="Arial"/>
          <w:sz w:val="20"/>
        </w:rPr>
      </w:pPr>
      <w:r w:rsidRPr="00BB3E54">
        <w:rPr>
          <w:rFonts w:ascii="Arial" w:hAnsi="Arial"/>
          <w:noProof/>
          <w:color w:val="1F4E79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7B3015" wp14:editId="6EF0936E">
                <wp:simplePos x="0" y="0"/>
                <wp:positionH relativeFrom="column">
                  <wp:posOffset>-205703</wp:posOffset>
                </wp:positionH>
                <wp:positionV relativeFrom="paragraph">
                  <wp:posOffset>562919</wp:posOffset>
                </wp:positionV>
                <wp:extent cx="6871653" cy="242887"/>
                <wp:effectExtent l="0" t="0" r="24765" b="24130"/>
                <wp:wrapNone/>
                <wp:docPr id="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653" cy="242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883" w:rsidRPr="0014473F" w:rsidRDefault="003B5883" w:rsidP="0014473F">
                            <w:pPr>
                              <w:pStyle w:val="Retraitcorpsdetexte3"/>
                              <w:spacing w:before="0"/>
                              <w:ind w:left="0"/>
                              <w:rPr>
                                <w:rFonts w:ascii="Arial" w:hAnsi="Arial" w:cs="Arial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14473F">
                              <w:rPr>
                                <w:rFonts w:ascii="Arial" w:hAnsi="Arial" w:cs="Arial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Vos données individuelles brutes et les calculs qui en résultent sont strictement confidentiels et ne feront l’objet d’aucune diffusion.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3015" id="Text Box 47" o:spid="_x0000_s1028" type="#_x0000_t202" style="position:absolute;left:0;text-align:left;margin-left:-16.2pt;margin-top:44.3pt;width:541.1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" strokecolor="#9dc3e6" strokeweight=".25pt">
                <v:textbox inset=",1mm,,1mm">
                  <w:txbxContent>
                    <w:p w:rsidR="003B5883" w:rsidRPr="0014473F" w:rsidRDefault="003B5883" w:rsidP="0014473F">
                      <w:pPr>
                        <w:pStyle w:val="Retraitcorpsdetexte3"/>
                        <w:spacing w:before="0"/>
                        <w:ind w:left="0"/>
                        <w:rPr>
                          <w:rFonts w:ascii="Arial" w:hAnsi="Arial" w:cs="Arial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14473F">
                        <w:rPr>
                          <w:rFonts w:ascii="Arial" w:hAnsi="Arial" w:cs="Arial"/>
                          <w:color w:val="2F5496" w:themeColor="accent5" w:themeShade="BF"/>
                          <w:sz w:val="18"/>
                          <w:szCs w:val="18"/>
                        </w:rPr>
                        <w:t>Vos données individuelles brutes et les calculs qui en résultent sont strictement confidentiels et ne feront l’objet d’aucune diffusion.</w:t>
                      </w:r>
                    </w:p>
                  </w:txbxContent>
                </v:textbox>
              </v:shape>
            </w:pict>
          </mc:Fallback>
        </mc:AlternateContent>
      </w:r>
      <w:r w:rsidR="0014473F" w:rsidRPr="0014473F">
        <w:rPr>
          <w:rFonts w:ascii="Arial" w:hAnsi="Arial" w:cs="Arial"/>
          <w:b/>
          <w:bCs/>
          <w:i/>
          <w:iCs/>
          <w:color w:val="1F4E79"/>
          <w:sz w:val="20"/>
        </w:rPr>
        <w:t>Production pâturée</w:t>
      </w:r>
      <w:r w:rsidR="0014473F" w:rsidRPr="0014473F">
        <w:rPr>
          <w:rFonts w:ascii="Arial" w:hAnsi="Arial" w:cs="Arial"/>
          <w:color w:val="1F4E79"/>
          <w:sz w:val="20"/>
        </w:rPr>
        <w:t xml:space="preserve"> = </w:t>
      </w:r>
      <w:r w:rsidR="0014473F" w:rsidRPr="0014473F">
        <w:rPr>
          <w:rFonts w:ascii="Arial" w:hAnsi="Arial" w:cs="Arial"/>
          <w:b/>
          <w:color w:val="1F4E79"/>
          <w:sz w:val="20"/>
        </w:rPr>
        <w:t>besoins des animaux</w:t>
      </w:r>
      <w:r w:rsidR="0014473F" w:rsidRPr="0014473F">
        <w:rPr>
          <w:rFonts w:ascii="Arial" w:hAnsi="Arial" w:cs="Arial"/>
          <w:color w:val="1F4E79"/>
          <w:sz w:val="20"/>
        </w:rPr>
        <w:t xml:space="preserve"> (estimés à partir du nombre d’animaux selon leur catégorie, du nombre de jours de pâturage, des besoins quotidiens en matière sèche) </w:t>
      </w:r>
      <w:r w:rsidR="0014473F" w:rsidRPr="0014473F">
        <w:rPr>
          <w:rFonts w:ascii="Arial" w:hAnsi="Arial" w:cs="Arial"/>
          <w:b/>
          <w:color w:val="1F4E79"/>
          <w:sz w:val="20"/>
        </w:rPr>
        <w:t>–</w:t>
      </w:r>
      <w:r w:rsidR="0014473F" w:rsidRPr="0014473F">
        <w:rPr>
          <w:rFonts w:ascii="Arial" w:hAnsi="Arial" w:cs="Arial"/>
          <w:color w:val="1F4E79"/>
          <w:sz w:val="20"/>
        </w:rPr>
        <w:t xml:space="preserve"> </w:t>
      </w:r>
      <w:r w:rsidR="0014473F" w:rsidRPr="0014473F">
        <w:rPr>
          <w:rFonts w:ascii="Arial" w:hAnsi="Arial" w:cs="Arial"/>
          <w:b/>
          <w:color w:val="1F4E79"/>
          <w:sz w:val="20"/>
        </w:rPr>
        <w:t>les apports complémentaires en fourrages</w:t>
      </w:r>
      <w:r w:rsidR="0014473F" w:rsidRPr="0014473F">
        <w:rPr>
          <w:rFonts w:ascii="Arial" w:hAnsi="Arial" w:cs="Arial"/>
          <w:color w:val="1F4E79"/>
          <w:sz w:val="20"/>
        </w:rPr>
        <w:t xml:space="preserve"> grossiers sur la période : utilisation de stocks, acha</w:t>
      </w:r>
      <w:r w:rsidR="004D730F">
        <w:rPr>
          <w:rFonts w:ascii="Arial" w:hAnsi="Arial" w:cs="Arial"/>
          <w:color w:val="1F4E79"/>
          <w:sz w:val="20"/>
        </w:rPr>
        <w:t>t.</w:t>
      </w:r>
    </w:p>
    <w:sectPr w:rsidR="00231998" w:rsidRPr="0014473F" w:rsidSect="00BA3A56">
      <w:footerReference w:type="default" r:id="rId7"/>
      <w:footerReference w:type="first" r:id="rId8"/>
      <w:pgSz w:w="11906" w:h="16838" w:code="9"/>
      <w:pgMar w:top="851" w:right="851" w:bottom="851" w:left="851" w:header="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83" w:rsidRDefault="003B5883">
      <w:r>
        <w:separator/>
      </w:r>
    </w:p>
  </w:endnote>
  <w:endnote w:type="continuationSeparator" w:id="0">
    <w:p w:rsidR="003B5883" w:rsidRDefault="003B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883" w:rsidRPr="00BA3A56" w:rsidRDefault="003B5883" w:rsidP="00BA3A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883" w:rsidRDefault="003B5883" w:rsidP="00A37832">
    <w:pPr>
      <w:pStyle w:val="Pieddepage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83" w:rsidRDefault="003B5883">
      <w:r>
        <w:separator/>
      </w:r>
    </w:p>
  </w:footnote>
  <w:footnote w:type="continuationSeparator" w:id="0">
    <w:p w:rsidR="003B5883" w:rsidRDefault="003B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78B"/>
    <w:multiLevelType w:val="hybridMultilevel"/>
    <w:tmpl w:val="3A3A3F7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A02E90"/>
    <w:multiLevelType w:val="hybridMultilevel"/>
    <w:tmpl w:val="12CEBAF4"/>
    <w:lvl w:ilvl="0" w:tplc="040C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124E29"/>
    <w:multiLevelType w:val="multilevel"/>
    <w:tmpl w:val="B1B0257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DBE772C"/>
    <w:multiLevelType w:val="hybridMultilevel"/>
    <w:tmpl w:val="615C94A2"/>
    <w:lvl w:ilvl="0" w:tplc="074C38B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FD16D91"/>
    <w:multiLevelType w:val="hybridMultilevel"/>
    <w:tmpl w:val="42424C44"/>
    <w:lvl w:ilvl="0" w:tplc="79B6DFB6">
      <w:start w:val="1"/>
      <w:numFmt w:val="bullet"/>
      <w:lvlText w:val="►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07DB2"/>
    <w:multiLevelType w:val="hybridMultilevel"/>
    <w:tmpl w:val="BCEC1EBC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6695C48"/>
    <w:multiLevelType w:val="hybridMultilevel"/>
    <w:tmpl w:val="23FA9CE6"/>
    <w:lvl w:ilvl="0" w:tplc="040C000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62" w:hanging="360"/>
      </w:pPr>
      <w:rPr>
        <w:rFonts w:ascii="Wingdings" w:hAnsi="Wingdings" w:hint="default"/>
      </w:rPr>
    </w:lvl>
  </w:abstractNum>
  <w:abstractNum w:abstractNumId="7" w15:restartNumberingAfterBreak="0">
    <w:nsid w:val="188C58CF"/>
    <w:multiLevelType w:val="hybridMultilevel"/>
    <w:tmpl w:val="DD8A9F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37078"/>
    <w:multiLevelType w:val="hybridMultilevel"/>
    <w:tmpl w:val="F104D6D4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AE30D2B"/>
    <w:multiLevelType w:val="hybridMultilevel"/>
    <w:tmpl w:val="42424C44"/>
    <w:lvl w:ilvl="0" w:tplc="21FAE1B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457D5"/>
    <w:multiLevelType w:val="singleLevel"/>
    <w:tmpl w:val="A34C35EC"/>
    <w:lvl w:ilvl="0">
      <w:numFmt w:val="bullet"/>
      <w:lvlText w:val=""/>
      <w:lvlJc w:val="left"/>
      <w:pPr>
        <w:tabs>
          <w:tab w:val="num" w:pos="600"/>
        </w:tabs>
        <w:ind w:left="600" w:hanging="360"/>
      </w:pPr>
      <w:rPr>
        <w:rFonts w:ascii="Monotype Sorts" w:hAnsi="Monotype Sorts" w:hint="default"/>
      </w:rPr>
    </w:lvl>
  </w:abstractNum>
  <w:abstractNum w:abstractNumId="11" w15:restartNumberingAfterBreak="0">
    <w:nsid w:val="40E37C90"/>
    <w:multiLevelType w:val="singleLevel"/>
    <w:tmpl w:val="F56E13D4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2" w15:restartNumberingAfterBreak="0">
    <w:nsid w:val="42770316"/>
    <w:multiLevelType w:val="singleLevel"/>
    <w:tmpl w:val="2F3A21D8"/>
    <w:lvl w:ilvl="0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3" w15:restartNumberingAfterBreak="0">
    <w:nsid w:val="42E21C81"/>
    <w:multiLevelType w:val="hybridMultilevel"/>
    <w:tmpl w:val="6A106C6A"/>
    <w:lvl w:ilvl="0" w:tplc="040C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4E056D72"/>
    <w:multiLevelType w:val="hybridMultilevel"/>
    <w:tmpl w:val="20D26FCE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FEE35BB"/>
    <w:multiLevelType w:val="hybridMultilevel"/>
    <w:tmpl w:val="F84895D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B3C"/>
    <w:multiLevelType w:val="hybridMultilevel"/>
    <w:tmpl w:val="21BA48A2"/>
    <w:lvl w:ilvl="0" w:tplc="074C38B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1AD740D"/>
    <w:multiLevelType w:val="hybridMultilevel"/>
    <w:tmpl w:val="B1B02570"/>
    <w:lvl w:ilvl="0" w:tplc="074C38B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DD41E77"/>
    <w:multiLevelType w:val="hybridMultilevel"/>
    <w:tmpl w:val="D93ECE16"/>
    <w:lvl w:ilvl="0" w:tplc="527611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1021EAA"/>
    <w:multiLevelType w:val="hybridMultilevel"/>
    <w:tmpl w:val="0C4C2608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8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16"/>
  </w:num>
  <w:num w:numId="10">
    <w:abstractNumId w:val="17"/>
  </w:num>
  <w:num w:numId="11">
    <w:abstractNumId w:val="2"/>
  </w:num>
  <w:num w:numId="12">
    <w:abstractNumId w:val="14"/>
  </w:num>
  <w:num w:numId="13">
    <w:abstractNumId w:val="5"/>
  </w:num>
  <w:num w:numId="14">
    <w:abstractNumId w:val="1"/>
  </w:num>
  <w:num w:numId="15">
    <w:abstractNumId w:val="13"/>
  </w:num>
  <w:num w:numId="16">
    <w:abstractNumId w:val="0"/>
  </w:num>
  <w:num w:numId="17">
    <w:abstractNumId w:val="6"/>
  </w:num>
  <w:num w:numId="18">
    <w:abstractNumId w:val="19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A8"/>
    <w:rsid w:val="00036DE5"/>
    <w:rsid w:val="00046264"/>
    <w:rsid w:val="000515CD"/>
    <w:rsid w:val="00083F5C"/>
    <w:rsid w:val="0009604C"/>
    <w:rsid w:val="000C07CF"/>
    <w:rsid w:val="000D0966"/>
    <w:rsid w:val="000D7CA8"/>
    <w:rsid w:val="00100F69"/>
    <w:rsid w:val="00142D5E"/>
    <w:rsid w:val="0014473F"/>
    <w:rsid w:val="00147894"/>
    <w:rsid w:val="00156F11"/>
    <w:rsid w:val="001933E9"/>
    <w:rsid w:val="0019379D"/>
    <w:rsid w:val="00194C23"/>
    <w:rsid w:val="001A42FC"/>
    <w:rsid w:val="001C2B38"/>
    <w:rsid w:val="001E2F61"/>
    <w:rsid w:val="001E7380"/>
    <w:rsid w:val="00200457"/>
    <w:rsid w:val="00215076"/>
    <w:rsid w:val="00220E2F"/>
    <w:rsid w:val="00222FEB"/>
    <w:rsid w:val="00231998"/>
    <w:rsid w:val="0025454A"/>
    <w:rsid w:val="00266822"/>
    <w:rsid w:val="00275C0E"/>
    <w:rsid w:val="00281573"/>
    <w:rsid w:val="002B5F4A"/>
    <w:rsid w:val="002C44A4"/>
    <w:rsid w:val="002D0222"/>
    <w:rsid w:val="002D208E"/>
    <w:rsid w:val="002F7CA9"/>
    <w:rsid w:val="00302002"/>
    <w:rsid w:val="00326C86"/>
    <w:rsid w:val="00361852"/>
    <w:rsid w:val="003B375A"/>
    <w:rsid w:val="003B5883"/>
    <w:rsid w:val="003E1A78"/>
    <w:rsid w:val="003E7674"/>
    <w:rsid w:val="00421375"/>
    <w:rsid w:val="00421E3D"/>
    <w:rsid w:val="004352AD"/>
    <w:rsid w:val="00444D92"/>
    <w:rsid w:val="00445136"/>
    <w:rsid w:val="004D180F"/>
    <w:rsid w:val="004D730F"/>
    <w:rsid w:val="004E33B7"/>
    <w:rsid w:val="004E6018"/>
    <w:rsid w:val="00522FAF"/>
    <w:rsid w:val="00544387"/>
    <w:rsid w:val="00546C5B"/>
    <w:rsid w:val="00557F74"/>
    <w:rsid w:val="005E787F"/>
    <w:rsid w:val="00600C6D"/>
    <w:rsid w:val="00642AEA"/>
    <w:rsid w:val="006724A3"/>
    <w:rsid w:val="00684BAB"/>
    <w:rsid w:val="00684C41"/>
    <w:rsid w:val="00685F93"/>
    <w:rsid w:val="006A05A0"/>
    <w:rsid w:val="006A4A34"/>
    <w:rsid w:val="006C5002"/>
    <w:rsid w:val="006C7607"/>
    <w:rsid w:val="00701BA8"/>
    <w:rsid w:val="00710F58"/>
    <w:rsid w:val="00736C45"/>
    <w:rsid w:val="00752A6B"/>
    <w:rsid w:val="007A0B95"/>
    <w:rsid w:val="007A5935"/>
    <w:rsid w:val="007A7757"/>
    <w:rsid w:val="007B7ED9"/>
    <w:rsid w:val="007C1EFA"/>
    <w:rsid w:val="007E0943"/>
    <w:rsid w:val="007E56F5"/>
    <w:rsid w:val="007E79EF"/>
    <w:rsid w:val="008104A3"/>
    <w:rsid w:val="00813CDC"/>
    <w:rsid w:val="008254B7"/>
    <w:rsid w:val="0083384A"/>
    <w:rsid w:val="0084395E"/>
    <w:rsid w:val="008470A2"/>
    <w:rsid w:val="00856B5B"/>
    <w:rsid w:val="00874760"/>
    <w:rsid w:val="00875E87"/>
    <w:rsid w:val="00876E42"/>
    <w:rsid w:val="00892751"/>
    <w:rsid w:val="00896F1B"/>
    <w:rsid w:val="008D5EF1"/>
    <w:rsid w:val="008E2D69"/>
    <w:rsid w:val="008E502A"/>
    <w:rsid w:val="008F29F6"/>
    <w:rsid w:val="008F4C44"/>
    <w:rsid w:val="0091406E"/>
    <w:rsid w:val="00914BA2"/>
    <w:rsid w:val="009165CE"/>
    <w:rsid w:val="009333FF"/>
    <w:rsid w:val="0094087C"/>
    <w:rsid w:val="009479B0"/>
    <w:rsid w:val="009B24E6"/>
    <w:rsid w:val="00A05EE6"/>
    <w:rsid w:val="00A33108"/>
    <w:rsid w:val="00A37832"/>
    <w:rsid w:val="00A531A3"/>
    <w:rsid w:val="00A622F5"/>
    <w:rsid w:val="00A835A1"/>
    <w:rsid w:val="00AC1EC6"/>
    <w:rsid w:val="00AC3C16"/>
    <w:rsid w:val="00AF340C"/>
    <w:rsid w:val="00B16771"/>
    <w:rsid w:val="00B17EEA"/>
    <w:rsid w:val="00B3291C"/>
    <w:rsid w:val="00B84229"/>
    <w:rsid w:val="00B84BC8"/>
    <w:rsid w:val="00B95F1B"/>
    <w:rsid w:val="00BA3A56"/>
    <w:rsid w:val="00BB3E54"/>
    <w:rsid w:val="00BC38C1"/>
    <w:rsid w:val="00BC7629"/>
    <w:rsid w:val="00BF7CD1"/>
    <w:rsid w:val="00C05AB3"/>
    <w:rsid w:val="00C06133"/>
    <w:rsid w:val="00C06265"/>
    <w:rsid w:val="00C07A37"/>
    <w:rsid w:val="00C45962"/>
    <w:rsid w:val="00C46B73"/>
    <w:rsid w:val="00C65E7C"/>
    <w:rsid w:val="00C727E4"/>
    <w:rsid w:val="00CA5697"/>
    <w:rsid w:val="00CC34BE"/>
    <w:rsid w:val="00CC4E55"/>
    <w:rsid w:val="00CD5B34"/>
    <w:rsid w:val="00CD75FE"/>
    <w:rsid w:val="00CE2C87"/>
    <w:rsid w:val="00CF0BE8"/>
    <w:rsid w:val="00CF6ECB"/>
    <w:rsid w:val="00D12505"/>
    <w:rsid w:val="00D45F9D"/>
    <w:rsid w:val="00D5224D"/>
    <w:rsid w:val="00D725AF"/>
    <w:rsid w:val="00DA316D"/>
    <w:rsid w:val="00E02266"/>
    <w:rsid w:val="00E17B28"/>
    <w:rsid w:val="00E514E8"/>
    <w:rsid w:val="00E65102"/>
    <w:rsid w:val="00E6581B"/>
    <w:rsid w:val="00E70423"/>
    <w:rsid w:val="00E72240"/>
    <w:rsid w:val="00EA6251"/>
    <w:rsid w:val="00F25C46"/>
    <w:rsid w:val="00F25FEC"/>
    <w:rsid w:val="00F30C0E"/>
    <w:rsid w:val="00F34215"/>
    <w:rsid w:val="00F42DD5"/>
    <w:rsid w:val="00F54BA9"/>
    <w:rsid w:val="00F61A16"/>
    <w:rsid w:val="00F62C48"/>
    <w:rsid w:val="00F7007D"/>
    <w:rsid w:val="00F72981"/>
    <w:rsid w:val="00F72BB6"/>
    <w:rsid w:val="00F9228F"/>
    <w:rsid w:val="00F95201"/>
    <w:rsid w:val="00FC192A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ABE0FD3"/>
  <w15:chartTrackingRefBased/>
  <w15:docId w15:val="{45880716-1CC0-4401-915A-E1775D80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CA8"/>
    <w:pPr>
      <w:spacing w:before="120"/>
      <w:ind w:left="851"/>
    </w:pPr>
    <w:rPr>
      <w:sz w:val="22"/>
    </w:rPr>
  </w:style>
  <w:style w:type="paragraph" w:styleId="Titre1">
    <w:name w:val="heading 1"/>
    <w:basedOn w:val="Normal"/>
    <w:next w:val="Normal"/>
    <w:qFormat/>
    <w:rsid w:val="000D7CA8"/>
    <w:pPr>
      <w:keepNext/>
      <w:outlineLvl w:val="0"/>
    </w:pPr>
    <w:rPr>
      <w:rFonts w:ascii="Arial" w:hAnsi="Arial"/>
      <w:b/>
      <w:sz w:val="18"/>
    </w:rPr>
  </w:style>
  <w:style w:type="paragraph" w:styleId="Titre2">
    <w:name w:val="heading 2"/>
    <w:basedOn w:val="Normal"/>
    <w:next w:val="Normal"/>
    <w:qFormat/>
    <w:rsid w:val="000D7CA8"/>
    <w:pPr>
      <w:keepNext/>
      <w:ind w:left="-70"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0D7CA8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0D7CA8"/>
    <w:pPr>
      <w:keepNext/>
      <w:ind w:right="-1647"/>
      <w:outlineLvl w:val="3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42DD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itre7">
    <w:name w:val="heading 7"/>
    <w:basedOn w:val="Normal"/>
    <w:next w:val="Normal"/>
    <w:qFormat/>
    <w:rsid w:val="00CD75FE"/>
    <w:pPr>
      <w:keepNext/>
      <w:spacing w:before="40" w:after="20"/>
      <w:ind w:left="0"/>
      <w:outlineLvl w:val="6"/>
    </w:pPr>
    <w:rPr>
      <w:rFonts w:ascii="Arial" w:hAnsi="Arial"/>
      <w:b/>
      <w:bCs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D7CA8"/>
    <w:rPr>
      <w:color w:val="0000FF"/>
      <w:u w:val="single"/>
    </w:rPr>
  </w:style>
  <w:style w:type="character" w:styleId="Lienhypertextesuivivisit">
    <w:name w:val="FollowedHyperlink"/>
    <w:rsid w:val="000D7CA8"/>
    <w:rPr>
      <w:color w:val="800080"/>
      <w:u w:val="single"/>
    </w:rPr>
  </w:style>
  <w:style w:type="paragraph" w:styleId="Pieddepage">
    <w:name w:val="footer"/>
    <w:basedOn w:val="Normal"/>
    <w:rsid w:val="000D7CA8"/>
    <w:pPr>
      <w:tabs>
        <w:tab w:val="center" w:pos="4536"/>
        <w:tab w:val="right" w:pos="9072"/>
      </w:tabs>
    </w:pPr>
  </w:style>
  <w:style w:type="paragraph" w:styleId="Signature">
    <w:name w:val="Signature"/>
    <w:basedOn w:val="Normal"/>
    <w:rsid w:val="000D7CA8"/>
    <w:pPr>
      <w:ind w:left="4252"/>
      <w:jc w:val="center"/>
    </w:pPr>
  </w:style>
  <w:style w:type="paragraph" w:customStyle="1" w:styleId="Rfrences">
    <w:name w:val="Références"/>
    <w:basedOn w:val="Normal"/>
    <w:rsid w:val="000D7CA8"/>
    <w:pPr>
      <w:ind w:left="0"/>
    </w:pPr>
    <w:rPr>
      <w:rFonts w:ascii="Arial" w:hAnsi="Arial"/>
      <w:bCs/>
      <w:sz w:val="16"/>
    </w:rPr>
  </w:style>
  <w:style w:type="paragraph" w:customStyle="1" w:styleId="Adresse">
    <w:name w:val="Adresse"/>
    <w:basedOn w:val="Normal"/>
    <w:rsid w:val="000D7CA8"/>
    <w:pPr>
      <w:ind w:left="0"/>
    </w:pPr>
    <w:rPr>
      <w:rFonts w:ascii="Arial" w:hAnsi="Arial"/>
    </w:rPr>
  </w:style>
  <w:style w:type="paragraph" w:styleId="Retraitcorpsdetexte">
    <w:name w:val="Body Text Indent"/>
    <w:basedOn w:val="Normal"/>
    <w:rsid w:val="000D7CA8"/>
    <w:pPr>
      <w:ind w:left="567"/>
    </w:pPr>
  </w:style>
  <w:style w:type="paragraph" w:styleId="Retraitcorpsdetexte2">
    <w:name w:val="Body Text Indent 2"/>
    <w:basedOn w:val="Normal"/>
    <w:rsid w:val="000D7CA8"/>
    <w:pPr>
      <w:ind w:left="567"/>
    </w:pPr>
    <w:rPr>
      <w:rFonts w:ascii="Arial" w:hAnsi="Arial"/>
    </w:rPr>
  </w:style>
  <w:style w:type="paragraph" w:styleId="Retraitcorpsdetexte3">
    <w:name w:val="Body Text Indent 3"/>
    <w:basedOn w:val="Normal"/>
    <w:rsid w:val="000D7CA8"/>
  </w:style>
  <w:style w:type="paragraph" w:styleId="En-tte">
    <w:name w:val="header"/>
    <w:basedOn w:val="Normal"/>
    <w:rsid w:val="000D7CA8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0D7CA8"/>
    <w:pPr>
      <w:spacing w:before="100" w:beforeAutospacing="1" w:after="119"/>
      <w:ind w:left="0"/>
    </w:pPr>
    <w:rPr>
      <w:rFonts w:ascii="Arial Unicode MS" w:eastAsia="Arial Unicode MS" w:hAnsi="Arial Unicode MS" w:cs="Arial Unicode MS"/>
      <w:sz w:val="24"/>
      <w:szCs w:val="24"/>
    </w:rPr>
  </w:style>
  <w:style w:type="paragraph" w:styleId="Liste">
    <w:name w:val="List"/>
    <w:basedOn w:val="Corpsdetexte"/>
    <w:rsid w:val="000D7CA8"/>
    <w:pPr>
      <w:widowControl w:val="0"/>
      <w:suppressAutoHyphens/>
      <w:spacing w:before="0" w:after="140" w:line="288" w:lineRule="auto"/>
      <w:ind w:left="0"/>
      <w:jc w:val="both"/>
    </w:pPr>
    <w:rPr>
      <w:rFonts w:eastAsia="SimSun"/>
      <w:kern w:val="1"/>
      <w:sz w:val="20"/>
      <w:szCs w:val="24"/>
      <w:lang w:eastAsia="zh-CN"/>
    </w:rPr>
  </w:style>
  <w:style w:type="paragraph" w:styleId="Corpsdetexte">
    <w:name w:val="Body Text"/>
    <w:basedOn w:val="Normal"/>
    <w:rsid w:val="000D7CA8"/>
    <w:pPr>
      <w:spacing w:after="120"/>
    </w:pPr>
  </w:style>
  <w:style w:type="paragraph" w:customStyle="1" w:styleId="Normal1">
    <w:name w:val="Normal1"/>
    <w:basedOn w:val="Normal"/>
    <w:rsid w:val="00AC3C16"/>
    <w:pPr>
      <w:spacing w:before="80" w:after="80"/>
      <w:ind w:left="0"/>
      <w:jc w:val="both"/>
    </w:pPr>
    <w:rPr>
      <w:rFonts w:ascii="Arial" w:hAnsi="Arial"/>
      <w:color w:val="000000"/>
      <w:sz w:val="20"/>
    </w:rPr>
  </w:style>
  <w:style w:type="character" w:customStyle="1" w:styleId="Titre6Car">
    <w:name w:val="Titre 6 Car"/>
    <w:basedOn w:val="Policepardfaut"/>
    <w:link w:val="Titre6"/>
    <w:semiHidden/>
    <w:rsid w:val="00F42DD5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4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geay_5087\Application%20Data\Microsoft\Mod&#232;les\Courrier%20Dra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Draf.dot</Template>
  <TotalTime>2</TotalTime>
  <Pages>2</Pages>
  <Words>977</Words>
  <Characters>4034</Characters>
  <Application>Microsoft Office Word</Application>
  <DocSecurity>0</DocSecurity>
  <Lines>33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MAP - SCOM</Company>
  <LinksUpToDate>false</LinksUpToDate>
  <CharactersWithSpaces>5001</CharactersWithSpaces>
  <SharedDoc>false</SharedDoc>
  <HLinks>
    <vt:vector size="6" baseType="variant"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http://www.draaf.aquitaine-limousin-poitou-charentes.agriculture.gouv.fr/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François Geay</dc:creator>
  <cp:keywords/>
  <dc:description/>
  <cp:lastModifiedBy>Clementine OJARDIAS</cp:lastModifiedBy>
  <cp:revision>3</cp:revision>
  <cp:lastPrinted>2023-06-09T13:18:00Z</cp:lastPrinted>
  <dcterms:created xsi:type="dcterms:W3CDTF">2024-07-01T15:43:00Z</dcterms:created>
  <dcterms:modified xsi:type="dcterms:W3CDTF">2024-07-01T15:51:00Z</dcterms:modified>
</cp:coreProperties>
</file>